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51" w:rsidRPr="00B13A12" w:rsidRDefault="00E15151" w:rsidP="00E15151">
      <w:pPr>
        <w:pStyle w:val="TTPTitle"/>
        <w:rPr>
          <w:sz w:val="22"/>
          <w:szCs w:val="22"/>
          <w:lang w:eastAsia="zh-CN"/>
        </w:rPr>
      </w:pPr>
      <w:bookmarkStart w:id="0" w:name="_GoBack"/>
      <w:bookmarkEnd w:id="0"/>
      <w:r w:rsidRPr="00B13A12">
        <w:rPr>
          <w:sz w:val="22"/>
          <w:szCs w:val="22"/>
          <w:lang w:eastAsia="zh-CN"/>
        </w:rPr>
        <w:t xml:space="preserve">Rational Materials Design for Ultrafast Rechargeable </w:t>
      </w:r>
      <w:bookmarkStart w:id="1" w:name="OLE_LINK306"/>
      <w:bookmarkStart w:id="2" w:name="OLE_LINK307"/>
      <w:r w:rsidRPr="00B13A12">
        <w:rPr>
          <w:sz w:val="22"/>
          <w:szCs w:val="22"/>
          <w:lang w:eastAsia="zh-CN"/>
        </w:rPr>
        <w:t>Lithium-ion Batteries</w:t>
      </w:r>
      <w:bookmarkEnd w:id="1"/>
      <w:bookmarkEnd w:id="2"/>
    </w:p>
    <w:p w:rsidR="00150EFC" w:rsidRPr="00B13A12" w:rsidRDefault="00E15151" w:rsidP="00E15151">
      <w:pPr>
        <w:jc w:val="center"/>
        <w:rPr>
          <w:rFonts w:ascii="Arial" w:hAnsi="Arial" w:cs="Arial"/>
        </w:rPr>
      </w:pPr>
      <w:r w:rsidRPr="00B13A12">
        <w:rPr>
          <w:rFonts w:ascii="Arial" w:hAnsi="Arial" w:cs="Arial"/>
        </w:rPr>
        <w:t>Xiaodong Chen*</w:t>
      </w:r>
    </w:p>
    <w:p w:rsidR="00150EFC" w:rsidRPr="00B13A12" w:rsidRDefault="00162F9B" w:rsidP="00150EFC">
      <w:pPr>
        <w:pStyle w:val="TTPAddress"/>
        <w:rPr>
          <w:i/>
          <w:lang w:eastAsia="zh-CN"/>
        </w:rPr>
      </w:pPr>
      <w:r>
        <w:rPr>
          <w:i/>
          <w:lang w:eastAsia="zh-CN"/>
        </w:rPr>
        <w:t>Innovative Centre</w:t>
      </w:r>
      <w:r w:rsidR="00B13A12" w:rsidRPr="00B13A12">
        <w:rPr>
          <w:i/>
          <w:lang w:eastAsia="zh-CN"/>
        </w:rPr>
        <w:t xml:space="preserve"> for Flexible Devices</w:t>
      </w:r>
      <w:r>
        <w:rPr>
          <w:i/>
          <w:lang w:eastAsia="zh-CN"/>
        </w:rPr>
        <w:t xml:space="preserve"> (iFLEX)</w:t>
      </w:r>
      <w:r w:rsidR="00B13A12">
        <w:rPr>
          <w:i/>
          <w:lang w:eastAsia="zh-CN"/>
        </w:rPr>
        <w:t xml:space="preserve">, </w:t>
      </w:r>
      <w:r w:rsidR="00E15151" w:rsidRPr="00B13A12">
        <w:rPr>
          <w:i/>
          <w:lang w:eastAsia="zh-CN"/>
        </w:rPr>
        <w:t xml:space="preserve">School of Materials Science and Engineering, Nanyang Technological University, 50 Nanyang Avenue, 639798, Singapore </w:t>
      </w:r>
    </w:p>
    <w:p w:rsidR="00150EFC" w:rsidRPr="00B13A12" w:rsidRDefault="00E15151" w:rsidP="00150EFC">
      <w:pPr>
        <w:pStyle w:val="TTPAddress"/>
        <w:rPr>
          <w:lang w:eastAsia="zh-CN"/>
        </w:rPr>
      </w:pPr>
      <w:r w:rsidRPr="00B13A12">
        <w:t>chenxd@ntu.edu.sg</w:t>
      </w:r>
    </w:p>
    <w:p w:rsidR="00150EFC" w:rsidRPr="00B13A12" w:rsidRDefault="00150EFC" w:rsidP="004D5039">
      <w:pPr>
        <w:rPr>
          <w:rFonts w:ascii="Arial" w:hAnsi="Arial" w:cs="Arial"/>
        </w:rPr>
      </w:pPr>
    </w:p>
    <w:p w:rsidR="00E15151" w:rsidRDefault="00E15151" w:rsidP="00B72AA8">
      <w:pPr>
        <w:pStyle w:val="TTPTitle"/>
        <w:jc w:val="both"/>
        <w:rPr>
          <w:rFonts w:eastAsiaTheme="minorEastAsia" w:hint="eastAsia"/>
          <w:b w:val="0"/>
          <w:bCs w:val="0"/>
          <w:sz w:val="22"/>
          <w:szCs w:val="22"/>
          <w:lang w:eastAsia="zh-CN"/>
        </w:rPr>
      </w:pPr>
      <w:r w:rsidRPr="00B13A12">
        <w:rPr>
          <w:b w:val="0"/>
          <w:bCs w:val="0"/>
          <w:sz w:val="22"/>
          <w:szCs w:val="22"/>
        </w:rPr>
        <w:t xml:space="preserve">Rechargeable </w:t>
      </w:r>
      <w:bookmarkStart w:id="3" w:name="OLE_LINK3"/>
      <w:bookmarkStart w:id="4" w:name="OLE_LINK6"/>
      <w:r w:rsidRPr="00B13A12">
        <w:rPr>
          <w:b w:val="0"/>
          <w:bCs w:val="0"/>
          <w:sz w:val="22"/>
          <w:szCs w:val="22"/>
        </w:rPr>
        <w:t xml:space="preserve">lithium-ion batteries </w:t>
      </w:r>
      <w:bookmarkEnd w:id="3"/>
      <w:bookmarkEnd w:id="4"/>
      <w:r w:rsidRPr="00B13A12">
        <w:rPr>
          <w:b w:val="0"/>
          <w:bCs w:val="0"/>
          <w:sz w:val="22"/>
          <w:szCs w:val="22"/>
        </w:rPr>
        <w:t xml:space="preserve">(LIBs) are important electrochemical energy storage devices for consumer electronics and emerging electrical/hybrid vehicles.  However, one of the </w:t>
      </w:r>
      <w:bookmarkStart w:id="5" w:name="OLE_LINK122"/>
      <w:r w:rsidRPr="00B13A12">
        <w:rPr>
          <w:b w:val="0"/>
          <w:bCs w:val="0"/>
          <w:sz w:val="22"/>
          <w:szCs w:val="22"/>
        </w:rPr>
        <w:t>formidable challenges</w:t>
      </w:r>
      <w:bookmarkEnd w:id="5"/>
      <w:r w:rsidRPr="00B13A12">
        <w:rPr>
          <w:b w:val="0"/>
          <w:bCs w:val="0"/>
          <w:sz w:val="22"/>
          <w:szCs w:val="22"/>
        </w:rPr>
        <w:t xml:space="preserve"> is to develop ultrafast charging LIBs with the rate capability at least one order of magnitude higher than that of the currently commercialized LIBs.  </w:t>
      </w:r>
      <w:bookmarkStart w:id="6" w:name="OLE_LINK302"/>
      <w:bookmarkStart w:id="7" w:name="OLE_LINK305"/>
      <w:r w:rsidRPr="00B13A12">
        <w:rPr>
          <w:b w:val="0"/>
          <w:bCs w:val="0"/>
          <w:sz w:val="22"/>
          <w:szCs w:val="22"/>
        </w:rPr>
        <w:t>In this talk, I will present our recent development of ultrafast charging LIBs by the rational design of materials</w:t>
      </w:r>
      <w:bookmarkEnd w:id="6"/>
      <w:bookmarkEnd w:id="7"/>
      <w:r w:rsidRPr="00B13A12">
        <w:rPr>
          <w:b w:val="0"/>
          <w:bCs w:val="0"/>
          <w:sz w:val="22"/>
          <w:szCs w:val="22"/>
        </w:rPr>
        <w:t xml:space="preserve">.  </w:t>
      </w:r>
      <w:bookmarkStart w:id="8" w:name="OLE_LINK295"/>
      <w:bookmarkStart w:id="9" w:name="OLE_LINK300"/>
      <w:bookmarkStart w:id="10" w:name="OLE_LINK301"/>
      <w:r w:rsidRPr="00B13A12">
        <w:rPr>
          <w:b w:val="0"/>
          <w:bCs w:val="0"/>
          <w:sz w:val="22"/>
          <w:szCs w:val="22"/>
        </w:rPr>
        <w:t xml:space="preserve">First of all, I will discuss the protocol to rationally grow elongated titanate nanotubes with length up to tens of micrometers by a stirring hydrothermal method.  The mechanical force-driven stirring process synchronously improving the diffusion and surface reaction rate of titanate nanocrystal growth in solution phase is the reason for lengthening the titanate nanotubes via an oriented attachment mechanism.  This protocol to synthesize elongated nanostructures can be extended to other nanostructured systems, opening up new opportunities for manufacturing advanced functional materials for high-performance energy storage devices. Then, we will show how a </w:t>
      </w:r>
      <w:bookmarkStart w:id="11" w:name="OLE_LINK63"/>
      <w:bookmarkStart w:id="12" w:name="OLE_LINK64"/>
      <w:r w:rsidRPr="00B13A12">
        <w:rPr>
          <w:b w:val="0"/>
          <w:bCs w:val="0"/>
          <w:sz w:val="22"/>
          <w:szCs w:val="22"/>
        </w:rPr>
        <w:t xml:space="preserve">robust three-dimensional network architecture </w:t>
      </w:r>
      <w:bookmarkEnd w:id="11"/>
      <w:bookmarkEnd w:id="12"/>
      <w:r w:rsidRPr="00B13A12">
        <w:rPr>
          <w:b w:val="0"/>
          <w:bCs w:val="0"/>
          <w:sz w:val="22"/>
          <w:szCs w:val="22"/>
        </w:rPr>
        <w:t>with anti-aggregation property is formed for long-time cycling through the assembly of continuous one-dimensional TiO2 nanotubes, which provides direct and rapid ion/electron transport pathways and adequate electrode-electrolyte contact and short lithium ion diffusion distance comparing with other nanostructures.  Finally, the future trends and perspectives for the ultrafast rechargeable LIBs are discusse</w:t>
      </w:r>
      <w:bookmarkEnd w:id="8"/>
      <w:bookmarkEnd w:id="9"/>
      <w:bookmarkEnd w:id="10"/>
      <w:r w:rsidRPr="00B13A12">
        <w:rPr>
          <w:b w:val="0"/>
          <w:bCs w:val="0"/>
          <w:sz w:val="22"/>
          <w:szCs w:val="22"/>
        </w:rPr>
        <w:t>d.  Continued rapid progress in this area is essential and urgent to endow LIBs with ultrafast charging capability to meet huge demands in the near future.</w:t>
      </w:r>
    </w:p>
    <w:p w:rsidR="00E84790" w:rsidRDefault="00E84790" w:rsidP="00E84790">
      <w:pPr>
        <w:pStyle w:val="TTPAuthors"/>
        <w:rPr>
          <w:rFonts w:eastAsiaTheme="minorEastAsia" w:hint="eastAsia"/>
          <w:lang w:eastAsia="zh-CN"/>
        </w:rPr>
      </w:pPr>
    </w:p>
    <w:p w:rsidR="00E84790" w:rsidRPr="00E84790" w:rsidRDefault="00E84790" w:rsidP="00E84790">
      <w:pPr>
        <w:snapToGrid w:val="0"/>
        <w:spacing w:after="0" w:line="240" w:lineRule="auto"/>
        <w:rPr>
          <w:rFonts w:ascii="Times New Roman" w:eastAsia="宋体" w:hAnsi="Times New Roman" w:cs="Times New Roman"/>
          <w:sz w:val="24"/>
          <w:szCs w:val="24"/>
          <w:lang w:eastAsia="en-US"/>
        </w:rPr>
      </w:pPr>
    </w:p>
    <w:p w:rsidR="00E84790" w:rsidRPr="00E84790" w:rsidRDefault="00E84790" w:rsidP="00E84790">
      <w:pPr>
        <w:snapToGrid w:val="0"/>
        <w:spacing w:after="0" w:line="240" w:lineRule="auto"/>
        <w:rPr>
          <w:rFonts w:ascii="Times New Roman" w:eastAsia="宋体" w:hAnsi="Times New Roman" w:cs="Times New Roman"/>
          <w:sz w:val="24"/>
          <w:szCs w:val="24"/>
          <w:lang w:eastAsia="en-US"/>
        </w:rPr>
      </w:pPr>
      <w:r>
        <w:rPr>
          <w:rFonts w:ascii="Times New Roman" w:eastAsia="宋体" w:hAnsi="Times New Roman" w:cs="Times New Roman"/>
          <w:noProof/>
          <w:sz w:val="24"/>
          <w:szCs w:val="24"/>
        </w:rPr>
        <w:drawing>
          <wp:anchor distT="0" distB="0" distL="114300" distR="114300" simplePos="0" relativeHeight="251661312" behindDoc="1" locked="0" layoutInCell="1" allowOverlap="1">
            <wp:simplePos x="0" y="0"/>
            <wp:positionH relativeFrom="margin">
              <wp:align>left</wp:align>
            </wp:positionH>
            <wp:positionV relativeFrom="paragraph">
              <wp:posOffset>63500</wp:posOffset>
            </wp:positionV>
            <wp:extent cx="1374140" cy="1981200"/>
            <wp:effectExtent l="19050" t="0" r="0" b="0"/>
            <wp:wrapTight wrapText="bothSides">
              <wp:wrapPolygon edited="0">
                <wp:start x="-299" y="0"/>
                <wp:lineTo x="-299" y="21392"/>
                <wp:lineTo x="21560" y="21392"/>
                <wp:lineTo x="21560" y="0"/>
                <wp:lineTo x="-299" y="0"/>
              </wp:wrapPolygon>
            </wp:wrapTight>
            <wp:docPr id="3" name="Picture 2" descr="C:\Users\chenxd\AppData\Local\Microsoft\Windows\Temporary Internet Files\Content.Word\Chen_xiao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xd\AppData\Local\Microsoft\Windows\Temporary Internet Files\Content.Word\Chen_xiaodong1.jpg"/>
                    <pic:cNvPicPr>
                      <a:picLocks noChangeAspect="1" noChangeArrowheads="1"/>
                    </pic:cNvPicPr>
                  </pic:nvPicPr>
                  <pic:blipFill>
                    <a:blip r:embed="rId7"/>
                    <a:srcRect l="24907" r="22752" b="49751"/>
                    <a:stretch>
                      <a:fillRect/>
                    </a:stretch>
                  </pic:blipFill>
                  <pic:spPr bwMode="auto">
                    <a:xfrm>
                      <a:off x="0" y="0"/>
                      <a:ext cx="1374140" cy="1981200"/>
                    </a:xfrm>
                    <a:prstGeom prst="rect">
                      <a:avLst/>
                    </a:prstGeom>
                    <a:noFill/>
                    <a:ln w="9525">
                      <a:noFill/>
                      <a:miter lim="800000"/>
                      <a:headEnd/>
                      <a:tailEnd/>
                    </a:ln>
                  </pic:spPr>
                </pic:pic>
              </a:graphicData>
            </a:graphic>
          </wp:anchor>
        </w:drawing>
      </w:r>
      <w:r w:rsidRPr="00E84790">
        <w:rPr>
          <w:rFonts w:ascii="Times New Roman" w:eastAsia="宋体" w:hAnsi="Times New Roman" w:cs="Times New Roman"/>
          <w:sz w:val="24"/>
          <w:szCs w:val="24"/>
          <w:lang w:eastAsia="en-US"/>
        </w:rPr>
        <w:t>Dr. Xiaodong Chen is Professor at the School of Materials Science and Engineering, Nanyang Technological University (Singapore).  He received his B.S. degree (Honors) in chemistry from Fuzhou University (China) in 1999, M.S. degree (Honors) in physical chemistry from the Chinese Academy of Sciences</w:t>
      </w:r>
      <w:r w:rsidRPr="00E84790" w:rsidDel="004F7D69">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sz w:val="24"/>
          <w:szCs w:val="24"/>
          <w:lang w:eastAsia="en-US"/>
        </w:rPr>
        <w:t xml:space="preserve">in 2002, and Ph.D. degree (Summa Cum Laude) in biochemistry from University of Muenster (Germany) in 2006.  After his postdoctoral fellow working at Northwestern University (USA), he started his independent research career as Nanyang Assistant Professor at Nanyang Technological University since 2009.  He was promoted to Associate Professor with tenure in Sept 2013, then Full Professor in Sept 2016.  His research interests include integrated nano-bio interface and programmable materials for energy conversion.  So far, He has published over 180 scientific articles, including in </w:t>
      </w:r>
      <w:r w:rsidRPr="00E84790">
        <w:rPr>
          <w:rFonts w:ascii="Times New Roman" w:eastAsia="宋体" w:hAnsi="Times New Roman" w:cs="Times New Roman"/>
          <w:i/>
          <w:sz w:val="24"/>
          <w:szCs w:val="24"/>
          <w:lang w:eastAsia="en-US"/>
        </w:rPr>
        <w:t>Nature Nanotech</w:t>
      </w:r>
      <w:r w:rsidRPr="00E84790">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i/>
          <w:sz w:val="24"/>
          <w:szCs w:val="24"/>
          <w:lang w:eastAsia="en-US"/>
        </w:rPr>
        <w:t>Nature Chemistry</w:t>
      </w:r>
      <w:r w:rsidRPr="00E84790">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i/>
          <w:sz w:val="24"/>
          <w:szCs w:val="24"/>
          <w:lang w:eastAsia="en-US"/>
        </w:rPr>
        <w:t>Nature Communications</w:t>
      </w:r>
      <w:r w:rsidRPr="00E84790">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i/>
          <w:sz w:val="24"/>
          <w:szCs w:val="24"/>
          <w:lang w:eastAsia="en-US"/>
        </w:rPr>
        <w:t>JACS</w:t>
      </w:r>
      <w:r w:rsidRPr="00E84790">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i/>
          <w:sz w:val="24"/>
          <w:szCs w:val="24"/>
          <w:lang w:eastAsia="en-US"/>
        </w:rPr>
        <w:t>Angew Chem</w:t>
      </w:r>
      <w:r w:rsidRPr="00E84790">
        <w:rPr>
          <w:rFonts w:ascii="Times New Roman" w:eastAsia="宋体" w:hAnsi="Times New Roman" w:cs="Times New Roman"/>
          <w:sz w:val="24"/>
          <w:szCs w:val="24"/>
          <w:lang w:eastAsia="en-US"/>
        </w:rPr>
        <w:t xml:space="preserve">, and </w:t>
      </w:r>
      <w:r w:rsidRPr="00E84790">
        <w:rPr>
          <w:rFonts w:ascii="Times New Roman" w:eastAsia="宋体" w:hAnsi="Times New Roman" w:cs="Times New Roman"/>
          <w:i/>
          <w:sz w:val="24"/>
          <w:szCs w:val="24"/>
          <w:lang w:eastAsia="en-US"/>
        </w:rPr>
        <w:t>Adv Mater</w:t>
      </w:r>
      <w:r w:rsidRPr="00E84790">
        <w:rPr>
          <w:rFonts w:ascii="Times New Roman" w:eastAsia="宋体" w:hAnsi="Times New Roman" w:cs="Times New Roman"/>
          <w:sz w:val="24"/>
          <w:szCs w:val="24"/>
          <w:lang w:eastAsia="en-US"/>
        </w:rPr>
        <w:t xml:space="preserve">, and has given more than 100 invited talks/seminars.  Currently, he is the Associate Editor of </w:t>
      </w:r>
      <w:r w:rsidRPr="00E84790">
        <w:rPr>
          <w:rFonts w:ascii="Times New Roman" w:eastAsia="宋体" w:hAnsi="Times New Roman" w:cs="Times New Roman"/>
          <w:i/>
          <w:sz w:val="24"/>
          <w:szCs w:val="24"/>
          <w:lang w:eastAsia="en-US"/>
        </w:rPr>
        <w:t xml:space="preserve">Nanoscale </w:t>
      </w:r>
      <w:r w:rsidRPr="00E84790">
        <w:rPr>
          <w:rFonts w:ascii="Times New Roman" w:eastAsia="宋体" w:hAnsi="Times New Roman" w:cs="Times New Roman"/>
          <w:sz w:val="24"/>
          <w:szCs w:val="24"/>
          <w:lang w:eastAsia="en-US"/>
        </w:rPr>
        <w:lastRenderedPageBreak/>
        <w:t xml:space="preserve">and Scientific Editor of </w:t>
      </w:r>
      <w:r w:rsidRPr="00E84790">
        <w:rPr>
          <w:rFonts w:ascii="Times New Roman" w:eastAsia="宋体" w:hAnsi="Times New Roman" w:cs="Times New Roman"/>
          <w:i/>
          <w:sz w:val="24"/>
          <w:szCs w:val="24"/>
          <w:lang w:eastAsia="en-US"/>
        </w:rPr>
        <w:t>Nanoscale Horizons</w:t>
      </w:r>
      <w:r w:rsidRPr="00E84790">
        <w:rPr>
          <w:rFonts w:ascii="Times New Roman" w:eastAsia="宋体" w:hAnsi="Times New Roman" w:cs="Times New Roman"/>
          <w:sz w:val="24"/>
          <w:szCs w:val="24"/>
          <w:lang w:eastAsia="en-US"/>
        </w:rPr>
        <w:t xml:space="preserve">.  In addition, he is the </w:t>
      </w:r>
      <w:r w:rsidRPr="00E84790">
        <w:rPr>
          <w:rFonts w:ascii="Times New Roman" w:eastAsia="宋体" w:hAnsi="Times New Roman" w:cs="Times New Roman"/>
          <w:sz w:val="24"/>
          <w:szCs w:val="24"/>
          <w:lang w:eastAsia="en-US"/>
        </w:rPr>
        <w:t xml:space="preserve">member of editorial advisory board of </w:t>
      </w:r>
      <w:r w:rsidRPr="00E84790">
        <w:rPr>
          <w:rFonts w:ascii="Times New Roman" w:eastAsia="宋体" w:hAnsi="Times New Roman" w:cs="Times New Roman"/>
          <w:i/>
          <w:iCs/>
          <w:sz w:val="24"/>
          <w:szCs w:val="24"/>
          <w:lang w:eastAsia="en-US"/>
        </w:rPr>
        <w:t>Advanced Materials,</w:t>
      </w:r>
      <w:r w:rsidRPr="00E84790">
        <w:rPr>
          <w:rFonts w:ascii="Times New Roman" w:eastAsia="宋体" w:hAnsi="Times New Roman" w:cs="Times New Roman"/>
          <w:sz w:val="24"/>
          <w:szCs w:val="24"/>
          <w:lang w:eastAsia="en-US"/>
        </w:rPr>
        <w:t xml:space="preserve"> </w:t>
      </w:r>
      <w:r w:rsidRPr="00E84790">
        <w:rPr>
          <w:rFonts w:ascii="Times New Roman" w:eastAsia="宋体" w:hAnsi="Times New Roman" w:cs="Times New Roman"/>
          <w:i/>
          <w:iCs/>
          <w:sz w:val="24"/>
          <w:szCs w:val="24"/>
          <w:lang w:eastAsia="en-US"/>
        </w:rPr>
        <w:t xml:space="preserve">Scientific Reports, </w:t>
      </w:r>
      <w:r w:rsidRPr="00E84790">
        <w:rPr>
          <w:rFonts w:ascii="Times New Roman" w:eastAsia="宋体" w:hAnsi="Times New Roman" w:cs="Times New Roman"/>
          <w:iCs/>
          <w:sz w:val="24"/>
          <w:szCs w:val="24"/>
          <w:lang w:eastAsia="en-US"/>
        </w:rPr>
        <w:t xml:space="preserve">and </w:t>
      </w:r>
      <w:r w:rsidRPr="00E84790">
        <w:rPr>
          <w:rFonts w:ascii="Times New Roman" w:eastAsia="宋体" w:hAnsi="Times New Roman" w:cs="Times New Roman"/>
          <w:i/>
          <w:sz w:val="24"/>
          <w:szCs w:val="24"/>
          <w:lang w:eastAsia="en-US"/>
        </w:rPr>
        <w:t>Journal of Laboratory Automation.</w:t>
      </w:r>
      <w:r w:rsidRPr="00E84790">
        <w:rPr>
          <w:rFonts w:ascii="Times New Roman" w:eastAsia="宋体" w:hAnsi="Times New Roman" w:cs="Times New Roman"/>
          <w:sz w:val="24"/>
          <w:szCs w:val="24"/>
          <w:lang w:eastAsia="en-US"/>
        </w:rPr>
        <w:t xml:space="preserve">  He was selected as the Fellow of Royal Society of Chemistry in 2016. He </w:t>
      </w:r>
      <w:r w:rsidRPr="00E84790">
        <w:rPr>
          <w:rFonts w:ascii="Times New Roman" w:eastAsia="宋体" w:hAnsi="Times New Roman" w:cs="Times New Roman"/>
          <w:sz w:val="24"/>
          <w:szCs w:val="24"/>
          <w:lang w:eastAsia="en-US"/>
        </w:rPr>
        <w:t xml:space="preserve">was awarded more than ten prestigious awards and fellowships including the precious Singapore NRF Investigatorship, </w:t>
      </w:r>
      <w:r w:rsidRPr="00E84790">
        <w:rPr>
          <w:rFonts w:ascii="Times New Roman" w:eastAsia="宋体" w:hAnsi="Times New Roman" w:cs="Times New Roman"/>
          <w:i/>
          <w:sz w:val="24"/>
          <w:szCs w:val="24"/>
          <w:lang w:eastAsia="en-US"/>
        </w:rPr>
        <w:t>Small</w:t>
      </w:r>
      <w:r w:rsidRPr="00E84790">
        <w:rPr>
          <w:rFonts w:ascii="Times New Roman" w:eastAsia="宋体" w:hAnsi="Times New Roman" w:cs="Times New Roman"/>
          <w:sz w:val="24"/>
          <w:szCs w:val="24"/>
          <w:lang w:eastAsia="en-US"/>
        </w:rPr>
        <w:t xml:space="preserve"> Young Innovator Award, Singapore NRF Fellowship, </w:t>
      </w:r>
      <w:r w:rsidRPr="00E84790">
        <w:rPr>
          <w:rFonts w:ascii="Times New Roman" w:eastAsia="宋体" w:hAnsi="Times New Roman" w:cs="Times New Roman"/>
          <w:sz w:val="24"/>
          <w:szCs w:val="24"/>
          <w:lang w:eastAsia="en-US"/>
        </w:rPr>
        <w:t xml:space="preserve">Lubrizol Young Materials Science Investigator Award, Teacher of the Year Award, </w:t>
      </w:r>
      <w:r w:rsidRPr="00E84790">
        <w:rPr>
          <w:rFonts w:ascii="Times New Roman" w:eastAsia="宋体" w:hAnsi="Times New Roman" w:cs="Times New Roman"/>
          <w:sz w:val="24"/>
          <w:szCs w:val="24"/>
          <w:lang w:eastAsia="en-US"/>
        </w:rPr>
        <w:t>the Tan Chin Tuan Exchange Fellowship, and the best PhD Dissertation award at the University of Muenster.</w:t>
      </w:r>
    </w:p>
    <w:p w:rsidR="00E84790" w:rsidRPr="00E84790" w:rsidRDefault="00E84790" w:rsidP="00E84790">
      <w:pPr>
        <w:pStyle w:val="TTPAddress"/>
        <w:jc w:val="left"/>
        <w:rPr>
          <w:rFonts w:eastAsiaTheme="minorEastAsia" w:hint="eastAsia"/>
          <w:lang w:eastAsia="zh-CN"/>
        </w:rPr>
      </w:pPr>
    </w:p>
    <w:p w:rsidR="00E84790" w:rsidRDefault="00E84790" w:rsidP="00E84790">
      <w:pPr>
        <w:pStyle w:val="TTPAuthors"/>
        <w:rPr>
          <w:rFonts w:eastAsiaTheme="minorEastAsia" w:hint="eastAsia"/>
          <w:lang w:eastAsia="zh-CN"/>
        </w:rPr>
      </w:pPr>
    </w:p>
    <w:p w:rsidR="00E84790" w:rsidRPr="00E84790" w:rsidRDefault="00E84790" w:rsidP="00E84790">
      <w:pPr>
        <w:pStyle w:val="TTPAddress"/>
        <w:rPr>
          <w:rFonts w:eastAsiaTheme="minorEastAsia" w:hint="eastAsia"/>
          <w:lang w:eastAsia="zh-CN"/>
        </w:rPr>
      </w:pPr>
    </w:p>
    <w:p w:rsidR="00E15151" w:rsidRPr="00B13A12" w:rsidRDefault="00E15151">
      <w:pPr>
        <w:rPr>
          <w:rFonts w:ascii="Arial" w:hAnsi="Arial" w:cs="Arial"/>
        </w:rPr>
      </w:pPr>
      <w:r w:rsidRPr="00B13A12">
        <w:rPr>
          <w:rFonts w:ascii="Arial" w:hAnsi="Arial" w:cs="Arial"/>
        </w:rPr>
        <w:br w:type="page"/>
      </w:r>
    </w:p>
    <w:p w:rsidR="009B2B8F" w:rsidRPr="00B13A12" w:rsidRDefault="009B2B8F" w:rsidP="009B2B8F">
      <w:pPr>
        <w:snapToGrid w:val="0"/>
        <w:rPr>
          <w:rFonts w:ascii="Arial" w:hAnsi="Arial" w:cs="Arial"/>
        </w:rPr>
      </w:pPr>
    </w:p>
    <w:p w:rsidR="009B2B8F" w:rsidRPr="00B13A12" w:rsidRDefault="009B2B8F" w:rsidP="009B2B8F">
      <w:pPr>
        <w:snapToGrid w:val="0"/>
        <w:rPr>
          <w:rFonts w:ascii="Arial" w:hAnsi="Arial" w:cs="Arial"/>
        </w:rPr>
      </w:pPr>
      <w:r w:rsidRPr="00B13A12">
        <w:rPr>
          <w:rFonts w:ascii="Arial" w:hAnsi="Arial" w:cs="Arial"/>
          <w:noProof/>
        </w:rPr>
        <w:drawing>
          <wp:anchor distT="0" distB="0" distL="114300" distR="114300" simplePos="0" relativeHeight="251659264" behindDoc="1" locked="0" layoutInCell="1" allowOverlap="1">
            <wp:simplePos x="0" y="0"/>
            <wp:positionH relativeFrom="margin">
              <wp:align>left</wp:align>
            </wp:positionH>
            <wp:positionV relativeFrom="paragraph">
              <wp:posOffset>63500</wp:posOffset>
            </wp:positionV>
            <wp:extent cx="1374140" cy="1981200"/>
            <wp:effectExtent l="0" t="0" r="0" b="0"/>
            <wp:wrapTight wrapText="bothSides">
              <wp:wrapPolygon edited="0">
                <wp:start x="0" y="0"/>
                <wp:lineTo x="0" y="21323"/>
                <wp:lineTo x="21161" y="21323"/>
                <wp:lineTo x="21161" y="0"/>
                <wp:lineTo x="0" y="0"/>
              </wp:wrapPolygon>
            </wp:wrapTight>
            <wp:docPr id="2" name="Picture 2" descr="C:\Users\chenxd\AppData\Local\Microsoft\Windows\Temporary Internet Files\Content.Word\Chen_xiaod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xd\AppData\Local\Microsoft\Windows\Temporary Internet Files\Content.Word\Chen_xiaodong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24907" r="22752" b="49751"/>
                    <a:stretch>
                      <a:fillRect/>
                    </a:stretch>
                  </pic:blipFill>
                  <pic:spPr bwMode="auto">
                    <a:xfrm>
                      <a:off x="0" y="0"/>
                      <a:ext cx="1374140" cy="1981200"/>
                    </a:xfrm>
                    <a:prstGeom prst="rect">
                      <a:avLst/>
                    </a:prstGeom>
                    <a:noFill/>
                    <a:ln>
                      <a:noFill/>
                    </a:ln>
                  </pic:spPr>
                </pic:pic>
              </a:graphicData>
            </a:graphic>
          </wp:anchor>
        </w:drawing>
      </w:r>
      <w:r w:rsidRPr="00B13A12">
        <w:rPr>
          <w:rFonts w:ascii="Arial" w:hAnsi="Arial" w:cs="Arial"/>
        </w:rPr>
        <w:t xml:space="preserve">Dr. Xiaodong Chen is </w:t>
      </w:r>
      <w:r w:rsidR="00866E0D" w:rsidRPr="00B13A12">
        <w:rPr>
          <w:rFonts w:ascii="Arial" w:hAnsi="Arial" w:cs="Arial"/>
        </w:rPr>
        <w:t xml:space="preserve">the </w:t>
      </w:r>
      <w:r w:rsidRPr="00B13A12">
        <w:rPr>
          <w:rFonts w:ascii="Arial" w:hAnsi="Arial" w:cs="Arial"/>
        </w:rPr>
        <w:t xml:space="preserve">Professor </w:t>
      </w:r>
      <w:r w:rsidR="00866E0D" w:rsidRPr="00B13A12">
        <w:rPr>
          <w:rFonts w:ascii="Arial" w:hAnsi="Arial" w:cs="Arial"/>
        </w:rPr>
        <w:t>of</w:t>
      </w:r>
      <w:r w:rsidRPr="00B13A12">
        <w:rPr>
          <w:rFonts w:ascii="Arial" w:hAnsi="Arial" w:cs="Arial"/>
        </w:rPr>
        <w:t xml:space="preserve"> Materials Science and Engine</w:t>
      </w:r>
      <w:r w:rsidR="00866E0D" w:rsidRPr="00B13A12">
        <w:rPr>
          <w:rFonts w:ascii="Arial" w:hAnsi="Arial" w:cs="Arial"/>
        </w:rPr>
        <w:t>ering and Professor of Physics and Applied Physics</w:t>
      </w:r>
      <w:r w:rsidR="00C96370">
        <w:rPr>
          <w:rFonts w:ascii="Arial" w:hAnsi="Arial" w:cs="Arial"/>
        </w:rPr>
        <w:t xml:space="preserve"> (by courtesy)</w:t>
      </w:r>
      <w:r w:rsidR="00866E0D" w:rsidRPr="00B13A12">
        <w:rPr>
          <w:rFonts w:ascii="Arial" w:hAnsi="Arial" w:cs="Arial"/>
        </w:rPr>
        <w:t xml:space="preserve">, </w:t>
      </w:r>
      <w:r w:rsidR="00B13A12" w:rsidRPr="00B13A12">
        <w:rPr>
          <w:rFonts w:ascii="Arial" w:hAnsi="Arial" w:cs="Arial"/>
        </w:rPr>
        <w:t xml:space="preserve">the </w:t>
      </w:r>
      <w:r w:rsidR="00162F9B">
        <w:rPr>
          <w:rFonts w:ascii="Arial" w:hAnsi="Arial" w:cs="Arial"/>
        </w:rPr>
        <w:t>Founding Director of Innovative Cent</w:t>
      </w:r>
      <w:r w:rsidR="00B13A12" w:rsidRPr="00B13A12">
        <w:rPr>
          <w:rFonts w:ascii="Arial" w:hAnsi="Arial" w:cs="Arial"/>
        </w:rPr>
        <w:t>r</w:t>
      </w:r>
      <w:r w:rsidR="00162F9B">
        <w:rPr>
          <w:rFonts w:ascii="Arial" w:hAnsi="Arial" w:cs="Arial"/>
        </w:rPr>
        <w:t>e</w:t>
      </w:r>
      <w:r w:rsidR="00B13A12" w:rsidRPr="00B13A12">
        <w:rPr>
          <w:rFonts w:ascii="Arial" w:hAnsi="Arial" w:cs="Arial"/>
        </w:rPr>
        <w:t xml:space="preserve"> for Flexible Devices</w:t>
      </w:r>
      <w:r w:rsidR="00162F9B">
        <w:rPr>
          <w:rFonts w:ascii="Arial" w:hAnsi="Arial" w:cs="Arial"/>
        </w:rPr>
        <w:t xml:space="preserve"> (iFLEX)</w:t>
      </w:r>
      <w:r w:rsidR="00B13A12" w:rsidRPr="00B13A12">
        <w:rPr>
          <w:rFonts w:ascii="Arial" w:hAnsi="Arial" w:cs="Arial"/>
        </w:rPr>
        <w:t xml:space="preserve">, </w:t>
      </w:r>
      <w:r w:rsidR="00107A07">
        <w:rPr>
          <w:rFonts w:ascii="Arial" w:hAnsi="Arial" w:cs="Arial"/>
        </w:rPr>
        <w:t xml:space="preserve">and Associate Chair (Faculty) of School of </w:t>
      </w:r>
      <w:r w:rsidR="00107A07" w:rsidRPr="00B13A12">
        <w:rPr>
          <w:rFonts w:ascii="Arial" w:hAnsi="Arial" w:cs="Arial"/>
        </w:rPr>
        <w:t>Materials Science and Engine</w:t>
      </w:r>
      <w:r w:rsidR="00107A07">
        <w:rPr>
          <w:rFonts w:ascii="Arial" w:hAnsi="Arial" w:cs="Arial"/>
        </w:rPr>
        <w:t xml:space="preserve">ering, </w:t>
      </w:r>
      <w:r w:rsidRPr="00B13A12">
        <w:rPr>
          <w:rFonts w:ascii="Arial" w:hAnsi="Arial" w:cs="Arial"/>
        </w:rPr>
        <w:t>Nanyang Technological University (Singapore). He received his B.S. degree (Honors) in chemistry from Fuzhou University (China) in 1999, M.S. degree (Honors) in physical chemistry from the Chinese Academy of Sciencesin 2002, and Ph.D. degree (Summa Cum Laude) in biochemistry from University of Muenster (Germany) in 2006.  After his postdoctoral fellow working at Northwestern University (USA), he started his independent research career as Nanyang Assistant Professor at Nanyang Technological University since 2009.  He was promoted to Associate Professor with tenure in Sept 2013, then Full Professor in Sept 2016.  His research interests include integrated nano-bio interface and programmable materials for energy conversion.  So far, He has published over 1</w:t>
      </w:r>
      <w:r w:rsidR="00B13A12" w:rsidRPr="00B13A12">
        <w:rPr>
          <w:rFonts w:ascii="Arial" w:hAnsi="Arial" w:cs="Arial"/>
        </w:rPr>
        <w:t>9</w:t>
      </w:r>
      <w:r w:rsidRPr="00B13A12">
        <w:rPr>
          <w:rFonts w:ascii="Arial" w:hAnsi="Arial" w:cs="Arial"/>
        </w:rPr>
        <w:t xml:space="preserve">0 scientific articles, including in </w:t>
      </w:r>
      <w:r w:rsidRPr="00B13A12">
        <w:rPr>
          <w:rFonts w:ascii="Arial" w:hAnsi="Arial" w:cs="Arial"/>
          <w:i/>
        </w:rPr>
        <w:t>Nature Nanotech</w:t>
      </w:r>
      <w:r w:rsidRPr="00B13A12">
        <w:rPr>
          <w:rFonts w:ascii="Arial" w:hAnsi="Arial" w:cs="Arial"/>
        </w:rPr>
        <w:t xml:space="preserve">, </w:t>
      </w:r>
      <w:r w:rsidRPr="00B13A12">
        <w:rPr>
          <w:rFonts w:ascii="Arial" w:hAnsi="Arial" w:cs="Arial"/>
          <w:i/>
        </w:rPr>
        <w:t>Nature Chemistry</w:t>
      </w:r>
      <w:r w:rsidRPr="00B13A12">
        <w:rPr>
          <w:rFonts w:ascii="Arial" w:hAnsi="Arial" w:cs="Arial"/>
        </w:rPr>
        <w:t xml:space="preserve">, </w:t>
      </w:r>
      <w:r w:rsidRPr="00B13A12">
        <w:rPr>
          <w:rFonts w:ascii="Arial" w:hAnsi="Arial" w:cs="Arial"/>
          <w:i/>
        </w:rPr>
        <w:t>Nature Communications</w:t>
      </w:r>
      <w:r w:rsidRPr="00B13A12">
        <w:rPr>
          <w:rFonts w:ascii="Arial" w:hAnsi="Arial" w:cs="Arial"/>
        </w:rPr>
        <w:t xml:space="preserve">, </w:t>
      </w:r>
      <w:r w:rsidRPr="00B13A12">
        <w:rPr>
          <w:rFonts w:ascii="Arial" w:hAnsi="Arial" w:cs="Arial"/>
          <w:i/>
        </w:rPr>
        <w:t>JACS</w:t>
      </w:r>
      <w:r w:rsidRPr="00B13A12">
        <w:rPr>
          <w:rFonts w:ascii="Arial" w:hAnsi="Arial" w:cs="Arial"/>
        </w:rPr>
        <w:t xml:space="preserve">, </w:t>
      </w:r>
      <w:r w:rsidRPr="00B13A12">
        <w:rPr>
          <w:rFonts w:ascii="Arial" w:hAnsi="Arial" w:cs="Arial"/>
          <w:i/>
        </w:rPr>
        <w:t>Angew Chem</w:t>
      </w:r>
      <w:r w:rsidRPr="00B13A12">
        <w:rPr>
          <w:rFonts w:ascii="Arial" w:hAnsi="Arial" w:cs="Arial"/>
        </w:rPr>
        <w:t xml:space="preserve">, and </w:t>
      </w:r>
      <w:r w:rsidRPr="00B13A12">
        <w:rPr>
          <w:rFonts w:ascii="Arial" w:hAnsi="Arial" w:cs="Arial"/>
          <w:i/>
        </w:rPr>
        <w:t>Adv Mater</w:t>
      </w:r>
      <w:r w:rsidRPr="00B13A12">
        <w:rPr>
          <w:rFonts w:ascii="Arial" w:hAnsi="Arial" w:cs="Arial"/>
        </w:rPr>
        <w:t xml:space="preserve">, and has given more than 100 invited talks/seminars.  Currently, he is the Associate Editor of </w:t>
      </w:r>
      <w:r w:rsidRPr="00B13A12">
        <w:rPr>
          <w:rFonts w:ascii="Arial" w:hAnsi="Arial" w:cs="Arial"/>
          <w:i/>
        </w:rPr>
        <w:t xml:space="preserve">Nanoscale </w:t>
      </w:r>
      <w:r w:rsidRPr="00B13A12">
        <w:rPr>
          <w:rFonts w:ascii="Arial" w:hAnsi="Arial" w:cs="Arial"/>
        </w:rPr>
        <w:t xml:space="preserve">and Scientific Editor of </w:t>
      </w:r>
      <w:r w:rsidRPr="00B13A12">
        <w:rPr>
          <w:rFonts w:ascii="Arial" w:hAnsi="Arial" w:cs="Arial"/>
          <w:i/>
        </w:rPr>
        <w:t>Nanoscale Horizons</w:t>
      </w:r>
      <w:r w:rsidRPr="00B13A12">
        <w:rPr>
          <w:rFonts w:ascii="Arial" w:hAnsi="Arial" w:cs="Arial"/>
        </w:rPr>
        <w:t xml:space="preserve">.  In addition, he is the </w:t>
      </w:r>
      <w:r w:rsidRPr="00B13A12">
        <w:rPr>
          <w:rFonts w:ascii="Arial" w:hAnsi="Arial" w:cs="Arial"/>
          <w:lang/>
        </w:rPr>
        <w:t xml:space="preserve">member of editorial advisory board of </w:t>
      </w:r>
      <w:r w:rsidRPr="00B13A12">
        <w:rPr>
          <w:rStyle w:val="a5"/>
          <w:rFonts w:ascii="Arial" w:hAnsi="Arial" w:cs="Arial"/>
          <w:lang/>
        </w:rPr>
        <w:t>Advanced Materials,</w:t>
      </w:r>
      <w:r w:rsidR="00C96370" w:rsidRPr="00C96370">
        <w:rPr>
          <w:rFonts w:ascii="Arial" w:hAnsi="Arial" w:cs="Arial"/>
          <w:i/>
        </w:rPr>
        <w:t>Small Methods</w:t>
      </w:r>
      <w:r w:rsidR="00C96370">
        <w:rPr>
          <w:rFonts w:ascii="Arial" w:hAnsi="Arial" w:cs="Arial"/>
        </w:rPr>
        <w:t xml:space="preserve">, </w:t>
      </w:r>
      <w:r w:rsidR="00C96370" w:rsidRPr="00C96370">
        <w:rPr>
          <w:rFonts w:ascii="Arial" w:hAnsi="Arial" w:cs="Arial"/>
          <w:i/>
        </w:rPr>
        <w:t>Advanced Materials</w:t>
      </w:r>
      <w:r w:rsidR="003D754B">
        <w:rPr>
          <w:rFonts w:ascii="Arial" w:hAnsi="Arial" w:cs="Arial"/>
          <w:i/>
        </w:rPr>
        <w:t xml:space="preserve"> Technology</w:t>
      </w:r>
      <w:r w:rsidR="00C96370">
        <w:rPr>
          <w:rFonts w:ascii="Arial" w:hAnsi="Arial" w:cs="Arial"/>
        </w:rPr>
        <w:t xml:space="preserve">, </w:t>
      </w:r>
      <w:r w:rsidRPr="00B13A12">
        <w:rPr>
          <w:rStyle w:val="a5"/>
          <w:rFonts w:ascii="Arial" w:hAnsi="Arial" w:cs="Arial"/>
          <w:lang/>
        </w:rPr>
        <w:t xml:space="preserve">Scientific Reports, </w:t>
      </w:r>
      <w:r w:rsidR="003D754B">
        <w:rPr>
          <w:rStyle w:val="a5"/>
          <w:rFonts w:ascii="Arial" w:hAnsi="Arial" w:cs="Arial"/>
          <w:lang/>
        </w:rPr>
        <w:t xml:space="preserve">Materials Today Energy, </w:t>
      </w:r>
      <w:r w:rsidRPr="00B13A12">
        <w:rPr>
          <w:rFonts w:ascii="Arial" w:hAnsi="Arial" w:cs="Arial"/>
          <w:iCs/>
        </w:rPr>
        <w:t xml:space="preserve">and </w:t>
      </w:r>
      <w:r w:rsidRPr="00B13A12">
        <w:rPr>
          <w:rFonts w:ascii="Arial" w:hAnsi="Arial" w:cs="Arial"/>
          <w:i/>
        </w:rPr>
        <w:t>Journal of Laboratory Automation.</w:t>
      </w:r>
      <w:r w:rsidRPr="00B13A12">
        <w:rPr>
          <w:rFonts w:ascii="Arial" w:hAnsi="Arial" w:cs="Arial"/>
          <w:lang/>
        </w:rPr>
        <w:t xml:space="preserve">  He was selected as the Fellow of Royal Society of Chemistry in 2016. He </w:t>
      </w:r>
      <w:r w:rsidRPr="00B13A12">
        <w:rPr>
          <w:rFonts w:ascii="Arial" w:hAnsi="Arial" w:cs="Arial"/>
        </w:rPr>
        <w:t xml:space="preserve">was awarded more than ten prestigious awards and fellowships including the precious Singapore NRF Investigatorship, </w:t>
      </w:r>
      <w:r w:rsidRPr="00B13A12">
        <w:rPr>
          <w:rFonts w:ascii="Arial" w:hAnsi="Arial" w:cs="Arial"/>
          <w:i/>
        </w:rPr>
        <w:t>Small</w:t>
      </w:r>
      <w:r w:rsidRPr="00B13A12">
        <w:rPr>
          <w:rFonts w:ascii="Arial" w:hAnsi="Arial" w:cs="Arial"/>
        </w:rPr>
        <w:t xml:space="preserve"> Young Innovator Award, </w:t>
      </w:r>
      <w:r w:rsidR="00162F9B">
        <w:rPr>
          <w:rFonts w:ascii="Arial" w:hAnsi="Arial" w:cs="Arial"/>
        </w:rPr>
        <w:t xml:space="preserve">Nanyang Research Award, </w:t>
      </w:r>
      <w:r w:rsidRPr="00B13A12">
        <w:rPr>
          <w:rFonts w:ascii="Arial" w:hAnsi="Arial" w:cs="Arial"/>
        </w:rPr>
        <w:t xml:space="preserve">Singapore NRF Fellowship, </w:t>
      </w:r>
      <w:r w:rsidRPr="00B13A12">
        <w:rPr>
          <w:rFonts w:ascii="Arial" w:hAnsi="Arial" w:cs="Arial"/>
          <w:lang/>
        </w:rPr>
        <w:t xml:space="preserve">Lubrizol Young Materials Science Investigator Award, </w:t>
      </w:r>
      <w:r w:rsidR="00107A07">
        <w:rPr>
          <w:rFonts w:ascii="Arial" w:hAnsi="Arial" w:cs="Arial"/>
          <w:lang/>
        </w:rPr>
        <w:t xml:space="preserve">NML Researcher Award, </w:t>
      </w:r>
      <w:r w:rsidRPr="00B13A12">
        <w:rPr>
          <w:rFonts w:ascii="Arial" w:hAnsi="Arial" w:cs="Arial"/>
          <w:lang/>
        </w:rPr>
        <w:t xml:space="preserve">Teacher of the Year Award, </w:t>
      </w:r>
      <w:r w:rsidRPr="00B13A12">
        <w:rPr>
          <w:rFonts w:ascii="Arial" w:hAnsi="Arial" w:cs="Arial"/>
        </w:rPr>
        <w:t>the Tan Chin Tuan Exchange Fellowship, and the best PhD Dissertation award at the University of Muenster.</w:t>
      </w:r>
    </w:p>
    <w:p w:rsidR="00A31E23" w:rsidRPr="004D5039" w:rsidRDefault="00A31E23">
      <w:pPr>
        <w:rPr>
          <w:rFonts w:ascii="Arial" w:hAnsi="Arial" w:cs="Arial"/>
        </w:rPr>
      </w:pPr>
    </w:p>
    <w:sectPr w:rsidR="00A31E23" w:rsidRPr="004D5039" w:rsidSect="00E7033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3D3" w:rsidRDefault="00A033D3" w:rsidP="00E84790">
      <w:pPr>
        <w:spacing w:after="0" w:line="240" w:lineRule="auto"/>
      </w:pPr>
      <w:r>
        <w:separator/>
      </w:r>
    </w:p>
  </w:endnote>
  <w:endnote w:type="continuationSeparator" w:id="1">
    <w:p w:rsidR="00A033D3" w:rsidRDefault="00A033D3" w:rsidP="00E8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3D3" w:rsidRDefault="00A033D3" w:rsidP="00E84790">
      <w:pPr>
        <w:spacing w:after="0" w:line="240" w:lineRule="auto"/>
      </w:pPr>
      <w:r>
        <w:separator/>
      </w:r>
    </w:p>
  </w:footnote>
  <w:footnote w:type="continuationSeparator" w:id="1">
    <w:p w:rsidR="00A033D3" w:rsidRDefault="00A033D3" w:rsidP="00E8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0BC1"/>
    <w:multiLevelType w:val="hybridMultilevel"/>
    <w:tmpl w:val="35F0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13879"/>
    <w:multiLevelType w:val="hybridMultilevel"/>
    <w:tmpl w:val="630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72DF0"/>
    <w:multiLevelType w:val="hybridMultilevel"/>
    <w:tmpl w:val="19CE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F62C2A"/>
    <w:multiLevelType w:val="hybridMultilevel"/>
    <w:tmpl w:val="192A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defaultTabStop w:val="720"/>
  <w:characterSpacingControl w:val="doNotCompress"/>
  <w:savePreviewPicture/>
  <w:hdrShapeDefaults>
    <o:shapedefaults v:ext="edit" spidmax="3074"/>
  </w:hdrShapeDefaults>
  <w:footnotePr>
    <w:footnote w:id="0"/>
    <w:footnote w:id="1"/>
  </w:footnotePr>
  <w:endnotePr>
    <w:endnote w:id="0"/>
    <w:endnote w:id="1"/>
  </w:endnotePr>
  <w:compat>
    <w:useFELayout/>
  </w:compat>
  <w:rsids>
    <w:rsidRoot w:val="00B72AA8"/>
    <w:rsid w:val="00001E08"/>
    <w:rsid w:val="00002B9C"/>
    <w:rsid w:val="00004F5A"/>
    <w:rsid w:val="0000662A"/>
    <w:rsid w:val="000076A2"/>
    <w:rsid w:val="000118F9"/>
    <w:rsid w:val="000147C8"/>
    <w:rsid w:val="00015CF0"/>
    <w:rsid w:val="00020758"/>
    <w:rsid w:val="00025312"/>
    <w:rsid w:val="000308C4"/>
    <w:rsid w:val="0003170D"/>
    <w:rsid w:val="000347D7"/>
    <w:rsid w:val="00036B9A"/>
    <w:rsid w:val="0003731C"/>
    <w:rsid w:val="00044E9F"/>
    <w:rsid w:val="00045545"/>
    <w:rsid w:val="00045805"/>
    <w:rsid w:val="00046BFF"/>
    <w:rsid w:val="000510BF"/>
    <w:rsid w:val="000519F4"/>
    <w:rsid w:val="0005232F"/>
    <w:rsid w:val="00052986"/>
    <w:rsid w:val="0005354C"/>
    <w:rsid w:val="000547CC"/>
    <w:rsid w:val="000560C9"/>
    <w:rsid w:val="00060164"/>
    <w:rsid w:val="0006261E"/>
    <w:rsid w:val="00063E44"/>
    <w:rsid w:val="00063F2B"/>
    <w:rsid w:val="000647A2"/>
    <w:rsid w:val="00065434"/>
    <w:rsid w:val="00075996"/>
    <w:rsid w:val="0007679A"/>
    <w:rsid w:val="00083099"/>
    <w:rsid w:val="00085A13"/>
    <w:rsid w:val="00091004"/>
    <w:rsid w:val="000937BE"/>
    <w:rsid w:val="00093ABF"/>
    <w:rsid w:val="000964FF"/>
    <w:rsid w:val="00096F70"/>
    <w:rsid w:val="000A13CA"/>
    <w:rsid w:val="000A359B"/>
    <w:rsid w:val="000A7374"/>
    <w:rsid w:val="000A7E35"/>
    <w:rsid w:val="000B08DF"/>
    <w:rsid w:val="000B3171"/>
    <w:rsid w:val="000B5505"/>
    <w:rsid w:val="000B6131"/>
    <w:rsid w:val="000B7C38"/>
    <w:rsid w:val="000C200A"/>
    <w:rsid w:val="000C4339"/>
    <w:rsid w:val="000C4965"/>
    <w:rsid w:val="000C5505"/>
    <w:rsid w:val="000D3385"/>
    <w:rsid w:val="000D3720"/>
    <w:rsid w:val="000D3826"/>
    <w:rsid w:val="000E1760"/>
    <w:rsid w:val="000E2D7D"/>
    <w:rsid w:val="000E6779"/>
    <w:rsid w:val="000F0393"/>
    <w:rsid w:val="000F1B6C"/>
    <w:rsid w:val="000F3424"/>
    <w:rsid w:val="000F5ACD"/>
    <w:rsid w:val="000F5E41"/>
    <w:rsid w:val="0010180F"/>
    <w:rsid w:val="00104313"/>
    <w:rsid w:val="001061EF"/>
    <w:rsid w:val="0010709F"/>
    <w:rsid w:val="00107A07"/>
    <w:rsid w:val="001102D5"/>
    <w:rsid w:val="00120C2E"/>
    <w:rsid w:val="001222E1"/>
    <w:rsid w:val="00124457"/>
    <w:rsid w:val="00141366"/>
    <w:rsid w:val="00147346"/>
    <w:rsid w:val="001500B1"/>
    <w:rsid w:val="0015073C"/>
    <w:rsid w:val="00150EFC"/>
    <w:rsid w:val="00152254"/>
    <w:rsid w:val="0015354D"/>
    <w:rsid w:val="00160163"/>
    <w:rsid w:val="00162F9B"/>
    <w:rsid w:val="001707B5"/>
    <w:rsid w:val="001729D7"/>
    <w:rsid w:val="00173FC9"/>
    <w:rsid w:val="001746D6"/>
    <w:rsid w:val="001750A6"/>
    <w:rsid w:val="00175926"/>
    <w:rsid w:val="00180C65"/>
    <w:rsid w:val="00182741"/>
    <w:rsid w:val="00183071"/>
    <w:rsid w:val="00183C44"/>
    <w:rsid w:val="00184ED4"/>
    <w:rsid w:val="001852F3"/>
    <w:rsid w:val="001857C2"/>
    <w:rsid w:val="00187046"/>
    <w:rsid w:val="00187F04"/>
    <w:rsid w:val="0019057A"/>
    <w:rsid w:val="00192D20"/>
    <w:rsid w:val="001A255E"/>
    <w:rsid w:val="001A4EEB"/>
    <w:rsid w:val="001A5A5A"/>
    <w:rsid w:val="001A6142"/>
    <w:rsid w:val="001A6D8F"/>
    <w:rsid w:val="001A6F1D"/>
    <w:rsid w:val="001B2358"/>
    <w:rsid w:val="001B466C"/>
    <w:rsid w:val="001B5B03"/>
    <w:rsid w:val="001C2DF9"/>
    <w:rsid w:val="001C5CC2"/>
    <w:rsid w:val="001D52D1"/>
    <w:rsid w:val="001D53EE"/>
    <w:rsid w:val="001D76CA"/>
    <w:rsid w:val="001E1E75"/>
    <w:rsid w:val="001E214A"/>
    <w:rsid w:val="001E28AC"/>
    <w:rsid w:val="001E3F10"/>
    <w:rsid w:val="001E4DAD"/>
    <w:rsid w:val="001E73B5"/>
    <w:rsid w:val="001F0E6C"/>
    <w:rsid w:val="001F4E45"/>
    <w:rsid w:val="001F6413"/>
    <w:rsid w:val="001F7736"/>
    <w:rsid w:val="002036F4"/>
    <w:rsid w:val="00204AFB"/>
    <w:rsid w:val="00206CFE"/>
    <w:rsid w:val="00212FBB"/>
    <w:rsid w:val="00217351"/>
    <w:rsid w:val="0022107B"/>
    <w:rsid w:val="00223416"/>
    <w:rsid w:val="00223DFC"/>
    <w:rsid w:val="00225D7E"/>
    <w:rsid w:val="00226434"/>
    <w:rsid w:val="002317A0"/>
    <w:rsid w:val="002317EB"/>
    <w:rsid w:val="00231AF7"/>
    <w:rsid w:val="00233C7B"/>
    <w:rsid w:val="00237657"/>
    <w:rsid w:val="0024221E"/>
    <w:rsid w:val="00243EAD"/>
    <w:rsid w:val="0025107E"/>
    <w:rsid w:val="002516F1"/>
    <w:rsid w:val="00251DC0"/>
    <w:rsid w:val="00252A3D"/>
    <w:rsid w:val="002559CE"/>
    <w:rsid w:val="0026364F"/>
    <w:rsid w:val="00270393"/>
    <w:rsid w:val="00271DFF"/>
    <w:rsid w:val="002727EB"/>
    <w:rsid w:val="002736A4"/>
    <w:rsid w:val="00273A29"/>
    <w:rsid w:val="00276AFB"/>
    <w:rsid w:val="00290B35"/>
    <w:rsid w:val="002A246B"/>
    <w:rsid w:val="002A24B2"/>
    <w:rsid w:val="002A4AC3"/>
    <w:rsid w:val="002C0038"/>
    <w:rsid w:val="002C0457"/>
    <w:rsid w:val="002C1585"/>
    <w:rsid w:val="002C1F6A"/>
    <w:rsid w:val="002C5CDA"/>
    <w:rsid w:val="002C6D60"/>
    <w:rsid w:val="002D1700"/>
    <w:rsid w:val="002D2ECA"/>
    <w:rsid w:val="002D491F"/>
    <w:rsid w:val="002D4A48"/>
    <w:rsid w:val="002E094F"/>
    <w:rsid w:val="002E0A83"/>
    <w:rsid w:val="002E0BAC"/>
    <w:rsid w:val="002E13ED"/>
    <w:rsid w:val="002E4715"/>
    <w:rsid w:val="002E4FDA"/>
    <w:rsid w:val="002F1801"/>
    <w:rsid w:val="002F2904"/>
    <w:rsid w:val="002F296D"/>
    <w:rsid w:val="002F336D"/>
    <w:rsid w:val="002F44F9"/>
    <w:rsid w:val="002F773B"/>
    <w:rsid w:val="00302F69"/>
    <w:rsid w:val="0030392E"/>
    <w:rsid w:val="00306164"/>
    <w:rsid w:val="00313F6A"/>
    <w:rsid w:val="00323395"/>
    <w:rsid w:val="00326F3A"/>
    <w:rsid w:val="0033030B"/>
    <w:rsid w:val="00330356"/>
    <w:rsid w:val="003334CB"/>
    <w:rsid w:val="00334EAA"/>
    <w:rsid w:val="00336AD0"/>
    <w:rsid w:val="00341494"/>
    <w:rsid w:val="00350095"/>
    <w:rsid w:val="00355200"/>
    <w:rsid w:val="00355287"/>
    <w:rsid w:val="00360457"/>
    <w:rsid w:val="00360D2E"/>
    <w:rsid w:val="003617C4"/>
    <w:rsid w:val="00364709"/>
    <w:rsid w:val="00365EF5"/>
    <w:rsid w:val="0037053F"/>
    <w:rsid w:val="003761B3"/>
    <w:rsid w:val="00377E3B"/>
    <w:rsid w:val="00380A04"/>
    <w:rsid w:val="00390979"/>
    <w:rsid w:val="00393359"/>
    <w:rsid w:val="0039409F"/>
    <w:rsid w:val="00394607"/>
    <w:rsid w:val="0039681B"/>
    <w:rsid w:val="003968AB"/>
    <w:rsid w:val="00396CDF"/>
    <w:rsid w:val="003976AF"/>
    <w:rsid w:val="003A1241"/>
    <w:rsid w:val="003A4C5D"/>
    <w:rsid w:val="003A60D0"/>
    <w:rsid w:val="003A6AB0"/>
    <w:rsid w:val="003A738C"/>
    <w:rsid w:val="003A7B9F"/>
    <w:rsid w:val="003B0CF7"/>
    <w:rsid w:val="003B1879"/>
    <w:rsid w:val="003B7EA8"/>
    <w:rsid w:val="003C4D3D"/>
    <w:rsid w:val="003D2512"/>
    <w:rsid w:val="003D754B"/>
    <w:rsid w:val="003E06B0"/>
    <w:rsid w:val="003E21D7"/>
    <w:rsid w:val="003E342F"/>
    <w:rsid w:val="003E5064"/>
    <w:rsid w:val="003E7191"/>
    <w:rsid w:val="003E79E9"/>
    <w:rsid w:val="003F1680"/>
    <w:rsid w:val="003F44FE"/>
    <w:rsid w:val="00402539"/>
    <w:rsid w:val="00402579"/>
    <w:rsid w:val="00402693"/>
    <w:rsid w:val="00403BA2"/>
    <w:rsid w:val="00403BD9"/>
    <w:rsid w:val="00406FC9"/>
    <w:rsid w:val="00411884"/>
    <w:rsid w:val="00412D4B"/>
    <w:rsid w:val="00414CEE"/>
    <w:rsid w:val="00415EEE"/>
    <w:rsid w:val="004165C6"/>
    <w:rsid w:val="004168BC"/>
    <w:rsid w:val="00417C10"/>
    <w:rsid w:val="00425058"/>
    <w:rsid w:val="00431516"/>
    <w:rsid w:val="00432931"/>
    <w:rsid w:val="004332D5"/>
    <w:rsid w:val="0043392C"/>
    <w:rsid w:val="004340F7"/>
    <w:rsid w:val="00435A3A"/>
    <w:rsid w:val="00435D74"/>
    <w:rsid w:val="00440741"/>
    <w:rsid w:val="0044154F"/>
    <w:rsid w:val="00444D2C"/>
    <w:rsid w:val="00445062"/>
    <w:rsid w:val="004462B5"/>
    <w:rsid w:val="00453001"/>
    <w:rsid w:val="004532E1"/>
    <w:rsid w:val="004633AE"/>
    <w:rsid w:val="00463BA7"/>
    <w:rsid w:val="00464994"/>
    <w:rsid w:val="004722E3"/>
    <w:rsid w:val="0047698C"/>
    <w:rsid w:val="00476EA3"/>
    <w:rsid w:val="0048331D"/>
    <w:rsid w:val="00484E7D"/>
    <w:rsid w:val="00495EB5"/>
    <w:rsid w:val="004A1300"/>
    <w:rsid w:val="004A1774"/>
    <w:rsid w:val="004A1D41"/>
    <w:rsid w:val="004A1EBA"/>
    <w:rsid w:val="004A427E"/>
    <w:rsid w:val="004A4C32"/>
    <w:rsid w:val="004A5CAF"/>
    <w:rsid w:val="004B00CE"/>
    <w:rsid w:val="004B2772"/>
    <w:rsid w:val="004B7B62"/>
    <w:rsid w:val="004C0524"/>
    <w:rsid w:val="004C2BCD"/>
    <w:rsid w:val="004C2DFF"/>
    <w:rsid w:val="004C3EB7"/>
    <w:rsid w:val="004C49CC"/>
    <w:rsid w:val="004C5F02"/>
    <w:rsid w:val="004D18FD"/>
    <w:rsid w:val="004D1C07"/>
    <w:rsid w:val="004D5039"/>
    <w:rsid w:val="004D7164"/>
    <w:rsid w:val="004D7524"/>
    <w:rsid w:val="004D7946"/>
    <w:rsid w:val="004D7A63"/>
    <w:rsid w:val="004E14C6"/>
    <w:rsid w:val="004E2ED3"/>
    <w:rsid w:val="004E4F0D"/>
    <w:rsid w:val="004F1BEB"/>
    <w:rsid w:val="004F32E1"/>
    <w:rsid w:val="004F5A0B"/>
    <w:rsid w:val="004F66E9"/>
    <w:rsid w:val="004F7042"/>
    <w:rsid w:val="00503961"/>
    <w:rsid w:val="0050400A"/>
    <w:rsid w:val="0050513C"/>
    <w:rsid w:val="0050747C"/>
    <w:rsid w:val="00513D2F"/>
    <w:rsid w:val="005159C9"/>
    <w:rsid w:val="0052095E"/>
    <w:rsid w:val="00522FA9"/>
    <w:rsid w:val="00523208"/>
    <w:rsid w:val="00526D82"/>
    <w:rsid w:val="0053040E"/>
    <w:rsid w:val="0053567E"/>
    <w:rsid w:val="00540855"/>
    <w:rsid w:val="0054417E"/>
    <w:rsid w:val="005446F8"/>
    <w:rsid w:val="0054691C"/>
    <w:rsid w:val="00546FF4"/>
    <w:rsid w:val="00550594"/>
    <w:rsid w:val="00552B61"/>
    <w:rsid w:val="005550D5"/>
    <w:rsid w:val="0055701D"/>
    <w:rsid w:val="00557C05"/>
    <w:rsid w:val="00561CB1"/>
    <w:rsid w:val="005622F2"/>
    <w:rsid w:val="005625D8"/>
    <w:rsid w:val="005639A0"/>
    <w:rsid w:val="00567104"/>
    <w:rsid w:val="005679EB"/>
    <w:rsid w:val="005712DD"/>
    <w:rsid w:val="00577C4A"/>
    <w:rsid w:val="005804C6"/>
    <w:rsid w:val="005848F1"/>
    <w:rsid w:val="00585DBD"/>
    <w:rsid w:val="0059119A"/>
    <w:rsid w:val="0059179A"/>
    <w:rsid w:val="0059200D"/>
    <w:rsid w:val="00594DDF"/>
    <w:rsid w:val="00595577"/>
    <w:rsid w:val="00596379"/>
    <w:rsid w:val="0059670E"/>
    <w:rsid w:val="0059760D"/>
    <w:rsid w:val="005A5873"/>
    <w:rsid w:val="005A6708"/>
    <w:rsid w:val="005B6921"/>
    <w:rsid w:val="005C03AE"/>
    <w:rsid w:val="005C080E"/>
    <w:rsid w:val="005C5847"/>
    <w:rsid w:val="005C79D2"/>
    <w:rsid w:val="005D17D3"/>
    <w:rsid w:val="005D2D55"/>
    <w:rsid w:val="005D4442"/>
    <w:rsid w:val="005D45D8"/>
    <w:rsid w:val="005D6838"/>
    <w:rsid w:val="005D6C91"/>
    <w:rsid w:val="005D6F8B"/>
    <w:rsid w:val="005E0136"/>
    <w:rsid w:val="005E0E27"/>
    <w:rsid w:val="005E61DB"/>
    <w:rsid w:val="005E6EB7"/>
    <w:rsid w:val="005F2989"/>
    <w:rsid w:val="005F46DB"/>
    <w:rsid w:val="00602A72"/>
    <w:rsid w:val="00602A83"/>
    <w:rsid w:val="00604162"/>
    <w:rsid w:val="006048CE"/>
    <w:rsid w:val="00607A08"/>
    <w:rsid w:val="00610EB9"/>
    <w:rsid w:val="00612086"/>
    <w:rsid w:val="0061774B"/>
    <w:rsid w:val="00617F29"/>
    <w:rsid w:val="0062211B"/>
    <w:rsid w:val="00622159"/>
    <w:rsid w:val="00625593"/>
    <w:rsid w:val="006264C8"/>
    <w:rsid w:val="00627283"/>
    <w:rsid w:val="006367F4"/>
    <w:rsid w:val="006377C9"/>
    <w:rsid w:val="0064452F"/>
    <w:rsid w:val="006459C8"/>
    <w:rsid w:val="006464B7"/>
    <w:rsid w:val="006465FE"/>
    <w:rsid w:val="00650C70"/>
    <w:rsid w:val="00651318"/>
    <w:rsid w:val="0065401E"/>
    <w:rsid w:val="0065575E"/>
    <w:rsid w:val="00656AD6"/>
    <w:rsid w:val="00660A22"/>
    <w:rsid w:val="006624D7"/>
    <w:rsid w:val="00667349"/>
    <w:rsid w:val="00667BC8"/>
    <w:rsid w:val="00667BE5"/>
    <w:rsid w:val="00672922"/>
    <w:rsid w:val="00684C6C"/>
    <w:rsid w:val="0069175C"/>
    <w:rsid w:val="00693C77"/>
    <w:rsid w:val="00695C60"/>
    <w:rsid w:val="00696FC7"/>
    <w:rsid w:val="006A017B"/>
    <w:rsid w:val="006A1222"/>
    <w:rsid w:val="006A4F2E"/>
    <w:rsid w:val="006B16E6"/>
    <w:rsid w:val="006B50F5"/>
    <w:rsid w:val="006C7420"/>
    <w:rsid w:val="006D0A6F"/>
    <w:rsid w:val="006D1C53"/>
    <w:rsid w:val="006D3597"/>
    <w:rsid w:val="006D38A4"/>
    <w:rsid w:val="006D4211"/>
    <w:rsid w:val="006D44C2"/>
    <w:rsid w:val="006D49D8"/>
    <w:rsid w:val="006D541F"/>
    <w:rsid w:val="006D6E72"/>
    <w:rsid w:val="006E21AE"/>
    <w:rsid w:val="006E564D"/>
    <w:rsid w:val="006E5885"/>
    <w:rsid w:val="006E5C8B"/>
    <w:rsid w:val="006F131B"/>
    <w:rsid w:val="006F424E"/>
    <w:rsid w:val="006F5571"/>
    <w:rsid w:val="007005A9"/>
    <w:rsid w:val="007027DD"/>
    <w:rsid w:val="007032FB"/>
    <w:rsid w:val="00704BA7"/>
    <w:rsid w:val="007057F8"/>
    <w:rsid w:val="00705AA1"/>
    <w:rsid w:val="00705BEE"/>
    <w:rsid w:val="00706224"/>
    <w:rsid w:val="00710B70"/>
    <w:rsid w:val="00711474"/>
    <w:rsid w:val="00717A97"/>
    <w:rsid w:val="007227E8"/>
    <w:rsid w:val="00722B01"/>
    <w:rsid w:val="00722CC9"/>
    <w:rsid w:val="00722F5D"/>
    <w:rsid w:val="00724BE5"/>
    <w:rsid w:val="007251C7"/>
    <w:rsid w:val="00725631"/>
    <w:rsid w:val="0072608A"/>
    <w:rsid w:val="00726545"/>
    <w:rsid w:val="00727C5D"/>
    <w:rsid w:val="00736037"/>
    <w:rsid w:val="00740A1B"/>
    <w:rsid w:val="00741C06"/>
    <w:rsid w:val="00742AC7"/>
    <w:rsid w:val="00744563"/>
    <w:rsid w:val="00746BF7"/>
    <w:rsid w:val="00752654"/>
    <w:rsid w:val="00752937"/>
    <w:rsid w:val="00753A3A"/>
    <w:rsid w:val="00756294"/>
    <w:rsid w:val="00756C1B"/>
    <w:rsid w:val="0075758B"/>
    <w:rsid w:val="00761D05"/>
    <w:rsid w:val="00762309"/>
    <w:rsid w:val="007638E3"/>
    <w:rsid w:val="00765EB9"/>
    <w:rsid w:val="007665EF"/>
    <w:rsid w:val="00767391"/>
    <w:rsid w:val="00767E4F"/>
    <w:rsid w:val="0077044E"/>
    <w:rsid w:val="00782591"/>
    <w:rsid w:val="0078446E"/>
    <w:rsid w:val="007875CD"/>
    <w:rsid w:val="00791439"/>
    <w:rsid w:val="0079268A"/>
    <w:rsid w:val="00796680"/>
    <w:rsid w:val="0079676D"/>
    <w:rsid w:val="0079706F"/>
    <w:rsid w:val="00797150"/>
    <w:rsid w:val="007A089F"/>
    <w:rsid w:val="007B189A"/>
    <w:rsid w:val="007B1EBB"/>
    <w:rsid w:val="007B5666"/>
    <w:rsid w:val="007B5AEE"/>
    <w:rsid w:val="007B693A"/>
    <w:rsid w:val="007C2B4D"/>
    <w:rsid w:val="007C4175"/>
    <w:rsid w:val="007D1CB1"/>
    <w:rsid w:val="007D2AC1"/>
    <w:rsid w:val="007D317F"/>
    <w:rsid w:val="007D3255"/>
    <w:rsid w:val="007D3503"/>
    <w:rsid w:val="007D41A5"/>
    <w:rsid w:val="007D4E19"/>
    <w:rsid w:val="007F6360"/>
    <w:rsid w:val="00802DDD"/>
    <w:rsid w:val="008058BA"/>
    <w:rsid w:val="008058FE"/>
    <w:rsid w:val="00812AB9"/>
    <w:rsid w:val="008209A3"/>
    <w:rsid w:val="00821015"/>
    <w:rsid w:val="00826AA8"/>
    <w:rsid w:val="008362A8"/>
    <w:rsid w:val="00836784"/>
    <w:rsid w:val="00836927"/>
    <w:rsid w:val="008374AD"/>
    <w:rsid w:val="00840062"/>
    <w:rsid w:val="008408C0"/>
    <w:rsid w:val="00847BA0"/>
    <w:rsid w:val="008520BC"/>
    <w:rsid w:val="00856ADB"/>
    <w:rsid w:val="00856CF3"/>
    <w:rsid w:val="0086075F"/>
    <w:rsid w:val="008630CA"/>
    <w:rsid w:val="008646FA"/>
    <w:rsid w:val="00866E0D"/>
    <w:rsid w:val="008756AF"/>
    <w:rsid w:val="0087579A"/>
    <w:rsid w:val="00876AD1"/>
    <w:rsid w:val="00880131"/>
    <w:rsid w:val="00890D82"/>
    <w:rsid w:val="008918DF"/>
    <w:rsid w:val="00892E48"/>
    <w:rsid w:val="00893B85"/>
    <w:rsid w:val="008943AD"/>
    <w:rsid w:val="008945EF"/>
    <w:rsid w:val="00894D40"/>
    <w:rsid w:val="00896E45"/>
    <w:rsid w:val="00897851"/>
    <w:rsid w:val="008A1E57"/>
    <w:rsid w:val="008A24C8"/>
    <w:rsid w:val="008A46C3"/>
    <w:rsid w:val="008A5E35"/>
    <w:rsid w:val="008B0142"/>
    <w:rsid w:val="008B01FB"/>
    <w:rsid w:val="008B1461"/>
    <w:rsid w:val="008B4EF5"/>
    <w:rsid w:val="008B5649"/>
    <w:rsid w:val="008C1283"/>
    <w:rsid w:val="008C30E0"/>
    <w:rsid w:val="008C3BB9"/>
    <w:rsid w:val="008C5B00"/>
    <w:rsid w:val="008C7A29"/>
    <w:rsid w:val="008D0245"/>
    <w:rsid w:val="008D0490"/>
    <w:rsid w:val="008D59B8"/>
    <w:rsid w:val="008E0F11"/>
    <w:rsid w:val="008E222C"/>
    <w:rsid w:val="008E24AD"/>
    <w:rsid w:val="008E3E42"/>
    <w:rsid w:val="008E42A4"/>
    <w:rsid w:val="008E5F66"/>
    <w:rsid w:val="008E5F76"/>
    <w:rsid w:val="008F29AB"/>
    <w:rsid w:val="008F3102"/>
    <w:rsid w:val="008F4B94"/>
    <w:rsid w:val="008F5179"/>
    <w:rsid w:val="008F5FFE"/>
    <w:rsid w:val="00902032"/>
    <w:rsid w:val="00903357"/>
    <w:rsid w:val="009051AE"/>
    <w:rsid w:val="0090716B"/>
    <w:rsid w:val="009071E8"/>
    <w:rsid w:val="00910CB7"/>
    <w:rsid w:val="0091105E"/>
    <w:rsid w:val="00912DD6"/>
    <w:rsid w:val="00916C9A"/>
    <w:rsid w:val="00917960"/>
    <w:rsid w:val="009223EC"/>
    <w:rsid w:val="009228CC"/>
    <w:rsid w:val="00927AEB"/>
    <w:rsid w:val="009306F7"/>
    <w:rsid w:val="00932CAE"/>
    <w:rsid w:val="009356B0"/>
    <w:rsid w:val="009514C5"/>
    <w:rsid w:val="00952068"/>
    <w:rsid w:val="00955923"/>
    <w:rsid w:val="009564DC"/>
    <w:rsid w:val="00964E89"/>
    <w:rsid w:val="00970742"/>
    <w:rsid w:val="009740F9"/>
    <w:rsid w:val="009747C6"/>
    <w:rsid w:val="00975B34"/>
    <w:rsid w:val="0097777A"/>
    <w:rsid w:val="0098188C"/>
    <w:rsid w:val="0098197E"/>
    <w:rsid w:val="009822E9"/>
    <w:rsid w:val="00983E64"/>
    <w:rsid w:val="00986EEB"/>
    <w:rsid w:val="00991688"/>
    <w:rsid w:val="0099215E"/>
    <w:rsid w:val="009A11B5"/>
    <w:rsid w:val="009A21D1"/>
    <w:rsid w:val="009A2E81"/>
    <w:rsid w:val="009A4363"/>
    <w:rsid w:val="009A4515"/>
    <w:rsid w:val="009A509B"/>
    <w:rsid w:val="009A533F"/>
    <w:rsid w:val="009B2B8F"/>
    <w:rsid w:val="009B54CB"/>
    <w:rsid w:val="009B72CA"/>
    <w:rsid w:val="009C60F4"/>
    <w:rsid w:val="009C714D"/>
    <w:rsid w:val="009D148B"/>
    <w:rsid w:val="009D30F5"/>
    <w:rsid w:val="009E2C8E"/>
    <w:rsid w:val="009E480F"/>
    <w:rsid w:val="009E7E86"/>
    <w:rsid w:val="009F201B"/>
    <w:rsid w:val="009F446A"/>
    <w:rsid w:val="00A01947"/>
    <w:rsid w:val="00A033D3"/>
    <w:rsid w:val="00A03A92"/>
    <w:rsid w:val="00A03FFE"/>
    <w:rsid w:val="00A07939"/>
    <w:rsid w:val="00A07AB9"/>
    <w:rsid w:val="00A07F8A"/>
    <w:rsid w:val="00A1112E"/>
    <w:rsid w:val="00A129B4"/>
    <w:rsid w:val="00A12B22"/>
    <w:rsid w:val="00A1631C"/>
    <w:rsid w:val="00A20D4A"/>
    <w:rsid w:val="00A21130"/>
    <w:rsid w:val="00A23044"/>
    <w:rsid w:val="00A23330"/>
    <w:rsid w:val="00A24277"/>
    <w:rsid w:val="00A24C22"/>
    <w:rsid w:val="00A2542A"/>
    <w:rsid w:val="00A259E7"/>
    <w:rsid w:val="00A25DF8"/>
    <w:rsid w:val="00A312ED"/>
    <w:rsid w:val="00A31E23"/>
    <w:rsid w:val="00A33926"/>
    <w:rsid w:val="00A345DA"/>
    <w:rsid w:val="00A453D7"/>
    <w:rsid w:val="00A50599"/>
    <w:rsid w:val="00A5711C"/>
    <w:rsid w:val="00A57C3C"/>
    <w:rsid w:val="00A60F56"/>
    <w:rsid w:val="00A60F92"/>
    <w:rsid w:val="00A61C54"/>
    <w:rsid w:val="00A61FF4"/>
    <w:rsid w:val="00A628CE"/>
    <w:rsid w:val="00A6290B"/>
    <w:rsid w:val="00A64C89"/>
    <w:rsid w:val="00A65967"/>
    <w:rsid w:val="00A700DE"/>
    <w:rsid w:val="00A819A7"/>
    <w:rsid w:val="00A84608"/>
    <w:rsid w:val="00A850A2"/>
    <w:rsid w:val="00A865D9"/>
    <w:rsid w:val="00A87949"/>
    <w:rsid w:val="00A912EE"/>
    <w:rsid w:val="00A91569"/>
    <w:rsid w:val="00A92FC6"/>
    <w:rsid w:val="00A93C5F"/>
    <w:rsid w:val="00A9513E"/>
    <w:rsid w:val="00A96011"/>
    <w:rsid w:val="00A96E75"/>
    <w:rsid w:val="00AA00FD"/>
    <w:rsid w:val="00AA24FF"/>
    <w:rsid w:val="00AA3360"/>
    <w:rsid w:val="00AA47E1"/>
    <w:rsid w:val="00AB1534"/>
    <w:rsid w:val="00AB1867"/>
    <w:rsid w:val="00AB36BC"/>
    <w:rsid w:val="00AB58D0"/>
    <w:rsid w:val="00AB5BCB"/>
    <w:rsid w:val="00AB7176"/>
    <w:rsid w:val="00AC2402"/>
    <w:rsid w:val="00AC34AA"/>
    <w:rsid w:val="00AC36BD"/>
    <w:rsid w:val="00AC38A8"/>
    <w:rsid w:val="00AC3AE9"/>
    <w:rsid w:val="00AC3CDE"/>
    <w:rsid w:val="00AC49BF"/>
    <w:rsid w:val="00AD01B4"/>
    <w:rsid w:val="00AD0B4F"/>
    <w:rsid w:val="00AD5C43"/>
    <w:rsid w:val="00AE1308"/>
    <w:rsid w:val="00AE1E1B"/>
    <w:rsid w:val="00AE1E43"/>
    <w:rsid w:val="00AE3B88"/>
    <w:rsid w:val="00AE454A"/>
    <w:rsid w:val="00AE45FA"/>
    <w:rsid w:val="00AE6660"/>
    <w:rsid w:val="00AF0CCD"/>
    <w:rsid w:val="00AF1F81"/>
    <w:rsid w:val="00AF41AE"/>
    <w:rsid w:val="00AF48D1"/>
    <w:rsid w:val="00B01EF9"/>
    <w:rsid w:val="00B02DDB"/>
    <w:rsid w:val="00B10063"/>
    <w:rsid w:val="00B11ED5"/>
    <w:rsid w:val="00B1295E"/>
    <w:rsid w:val="00B13A12"/>
    <w:rsid w:val="00B1473F"/>
    <w:rsid w:val="00B16D0D"/>
    <w:rsid w:val="00B17EF6"/>
    <w:rsid w:val="00B22619"/>
    <w:rsid w:val="00B23B4E"/>
    <w:rsid w:val="00B243F1"/>
    <w:rsid w:val="00B2719B"/>
    <w:rsid w:val="00B30524"/>
    <w:rsid w:val="00B32ECD"/>
    <w:rsid w:val="00B35949"/>
    <w:rsid w:val="00B36158"/>
    <w:rsid w:val="00B36D9C"/>
    <w:rsid w:val="00B3753B"/>
    <w:rsid w:val="00B403EF"/>
    <w:rsid w:val="00B40748"/>
    <w:rsid w:val="00B44019"/>
    <w:rsid w:val="00B4411E"/>
    <w:rsid w:val="00B46FE9"/>
    <w:rsid w:val="00B4703B"/>
    <w:rsid w:val="00B4714C"/>
    <w:rsid w:val="00B52548"/>
    <w:rsid w:val="00B558B1"/>
    <w:rsid w:val="00B56E99"/>
    <w:rsid w:val="00B56EFC"/>
    <w:rsid w:val="00B60BF0"/>
    <w:rsid w:val="00B62F6A"/>
    <w:rsid w:val="00B63397"/>
    <w:rsid w:val="00B6666B"/>
    <w:rsid w:val="00B714D3"/>
    <w:rsid w:val="00B719B2"/>
    <w:rsid w:val="00B71AC2"/>
    <w:rsid w:val="00B720FB"/>
    <w:rsid w:val="00B72AA8"/>
    <w:rsid w:val="00B80F2F"/>
    <w:rsid w:val="00B85335"/>
    <w:rsid w:val="00B906C4"/>
    <w:rsid w:val="00B915C5"/>
    <w:rsid w:val="00B921C6"/>
    <w:rsid w:val="00B928F5"/>
    <w:rsid w:val="00B951C9"/>
    <w:rsid w:val="00BA171A"/>
    <w:rsid w:val="00BA190A"/>
    <w:rsid w:val="00BA30A4"/>
    <w:rsid w:val="00BB1991"/>
    <w:rsid w:val="00BB5562"/>
    <w:rsid w:val="00BB731A"/>
    <w:rsid w:val="00BC53E2"/>
    <w:rsid w:val="00BD0087"/>
    <w:rsid w:val="00BD2455"/>
    <w:rsid w:val="00BE18D1"/>
    <w:rsid w:val="00BE264D"/>
    <w:rsid w:val="00BE74E6"/>
    <w:rsid w:val="00BF3332"/>
    <w:rsid w:val="00BF7E2D"/>
    <w:rsid w:val="00C018B1"/>
    <w:rsid w:val="00C01FC3"/>
    <w:rsid w:val="00C03780"/>
    <w:rsid w:val="00C03A81"/>
    <w:rsid w:val="00C04C10"/>
    <w:rsid w:val="00C04E16"/>
    <w:rsid w:val="00C07DD7"/>
    <w:rsid w:val="00C07E1B"/>
    <w:rsid w:val="00C102E2"/>
    <w:rsid w:val="00C10CCD"/>
    <w:rsid w:val="00C11955"/>
    <w:rsid w:val="00C11BDF"/>
    <w:rsid w:val="00C11CB4"/>
    <w:rsid w:val="00C17D5A"/>
    <w:rsid w:val="00C22206"/>
    <w:rsid w:val="00C22E91"/>
    <w:rsid w:val="00C22EF5"/>
    <w:rsid w:val="00C23B66"/>
    <w:rsid w:val="00C246B6"/>
    <w:rsid w:val="00C27A93"/>
    <w:rsid w:val="00C32C95"/>
    <w:rsid w:val="00C35153"/>
    <w:rsid w:val="00C366B0"/>
    <w:rsid w:val="00C414D7"/>
    <w:rsid w:val="00C46BF2"/>
    <w:rsid w:val="00C533D7"/>
    <w:rsid w:val="00C66CE6"/>
    <w:rsid w:val="00C7334B"/>
    <w:rsid w:val="00C75E13"/>
    <w:rsid w:val="00C76F82"/>
    <w:rsid w:val="00C83EAC"/>
    <w:rsid w:val="00C842F3"/>
    <w:rsid w:val="00C84F4A"/>
    <w:rsid w:val="00C86B57"/>
    <w:rsid w:val="00C937FE"/>
    <w:rsid w:val="00C94D18"/>
    <w:rsid w:val="00C95637"/>
    <w:rsid w:val="00C96370"/>
    <w:rsid w:val="00C96BDE"/>
    <w:rsid w:val="00CA091B"/>
    <w:rsid w:val="00CA2209"/>
    <w:rsid w:val="00CA35A7"/>
    <w:rsid w:val="00CB2C2D"/>
    <w:rsid w:val="00CB2F5E"/>
    <w:rsid w:val="00CB4FB6"/>
    <w:rsid w:val="00CB682F"/>
    <w:rsid w:val="00CC0989"/>
    <w:rsid w:val="00CC1540"/>
    <w:rsid w:val="00CC3EE7"/>
    <w:rsid w:val="00CD02AE"/>
    <w:rsid w:val="00CD502F"/>
    <w:rsid w:val="00CD55F3"/>
    <w:rsid w:val="00CD6715"/>
    <w:rsid w:val="00CD6A4B"/>
    <w:rsid w:val="00CE20F9"/>
    <w:rsid w:val="00CE333F"/>
    <w:rsid w:val="00CE49E7"/>
    <w:rsid w:val="00CE53F4"/>
    <w:rsid w:val="00CE645B"/>
    <w:rsid w:val="00CE65B7"/>
    <w:rsid w:val="00CE70CC"/>
    <w:rsid w:val="00CF01E7"/>
    <w:rsid w:val="00CF08F3"/>
    <w:rsid w:val="00CF4F06"/>
    <w:rsid w:val="00CF4F3E"/>
    <w:rsid w:val="00CF6ED7"/>
    <w:rsid w:val="00CF787E"/>
    <w:rsid w:val="00D01B5C"/>
    <w:rsid w:val="00D02C1D"/>
    <w:rsid w:val="00D02E46"/>
    <w:rsid w:val="00D033F9"/>
    <w:rsid w:val="00D1022C"/>
    <w:rsid w:val="00D1216B"/>
    <w:rsid w:val="00D12C52"/>
    <w:rsid w:val="00D13408"/>
    <w:rsid w:val="00D229A3"/>
    <w:rsid w:val="00D2309A"/>
    <w:rsid w:val="00D3394A"/>
    <w:rsid w:val="00D343F2"/>
    <w:rsid w:val="00D34C94"/>
    <w:rsid w:val="00D34CC9"/>
    <w:rsid w:val="00D35E42"/>
    <w:rsid w:val="00D4306D"/>
    <w:rsid w:val="00D43748"/>
    <w:rsid w:val="00D46572"/>
    <w:rsid w:val="00D47E59"/>
    <w:rsid w:val="00D50188"/>
    <w:rsid w:val="00D604CB"/>
    <w:rsid w:val="00D61CF3"/>
    <w:rsid w:val="00D61D18"/>
    <w:rsid w:val="00D630CF"/>
    <w:rsid w:val="00D6322B"/>
    <w:rsid w:val="00D65C3E"/>
    <w:rsid w:val="00D7013D"/>
    <w:rsid w:val="00D70990"/>
    <w:rsid w:val="00D7192E"/>
    <w:rsid w:val="00D75993"/>
    <w:rsid w:val="00D83E6A"/>
    <w:rsid w:val="00D84AD6"/>
    <w:rsid w:val="00D86D61"/>
    <w:rsid w:val="00D87075"/>
    <w:rsid w:val="00D90A97"/>
    <w:rsid w:val="00D939FE"/>
    <w:rsid w:val="00D95A82"/>
    <w:rsid w:val="00D95B26"/>
    <w:rsid w:val="00DA04C2"/>
    <w:rsid w:val="00DB25C3"/>
    <w:rsid w:val="00DB4DE3"/>
    <w:rsid w:val="00DB5A84"/>
    <w:rsid w:val="00DB7516"/>
    <w:rsid w:val="00DC020D"/>
    <w:rsid w:val="00DC06BE"/>
    <w:rsid w:val="00DC12EC"/>
    <w:rsid w:val="00DC1C09"/>
    <w:rsid w:val="00DC25BF"/>
    <w:rsid w:val="00DC2D56"/>
    <w:rsid w:val="00DC45DE"/>
    <w:rsid w:val="00DC4657"/>
    <w:rsid w:val="00DC5174"/>
    <w:rsid w:val="00DD394B"/>
    <w:rsid w:val="00DD6303"/>
    <w:rsid w:val="00DD7353"/>
    <w:rsid w:val="00DE0BDE"/>
    <w:rsid w:val="00DE124B"/>
    <w:rsid w:val="00DE2B97"/>
    <w:rsid w:val="00DE3650"/>
    <w:rsid w:val="00DE6197"/>
    <w:rsid w:val="00DE744D"/>
    <w:rsid w:val="00DE74EE"/>
    <w:rsid w:val="00DF276A"/>
    <w:rsid w:val="00DF2B6F"/>
    <w:rsid w:val="00DF3229"/>
    <w:rsid w:val="00DF3402"/>
    <w:rsid w:val="00DF503F"/>
    <w:rsid w:val="00DF5667"/>
    <w:rsid w:val="00DF6981"/>
    <w:rsid w:val="00DF6AB5"/>
    <w:rsid w:val="00E00C60"/>
    <w:rsid w:val="00E0545D"/>
    <w:rsid w:val="00E063F3"/>
    <w:rsid w:val="00E06E23"/>
    <w:rsid w:val="00E12055"/>
    <w:rsid w:val="00E12456"/>
    <w:rsid w:val="00E12AB8"/>
    <w:rsid w:val="00E15151"/>
    <w:rsid w:val="00E167CF"/>
    <w:rsid w:val="00E30A67"/>
    <w:rsid w:val="00E310EB"/>
    <w:rsid w:val="00E330B8"/>
    <w:rsid w:val="00E343DB"/>
    <w:rsid w:val="00E34C5D"/>
    <w:rsid w:val="00E363D2"/>
    <w:rsid w:val="00E37FF6"/>
    <w:rsid w:val="00E403B2"/>
    <w:rsid w:val="00E40454"/>
    <w:rsid w:val="00E41AA6"/>
    <w:rsid w:val="00E42AAE"/>
    <w:rsid w:val="00E50D1B"/>
    <w:rsid w:val="00E52530"/>
    <w:rsid w:val="00E52C0F"/>
    <w:rsid w:val="00E56097"/>
    <w:rsid w:val="00E62519"/>
    <w:rsid w:val="00E62F5E"/>
    <w:rsid w:val="00E645DD"/>
    <w:rsid w:val="00E64A10"/>
    <w:rsid w:val="00E6768B"/>
    <w:rsid w:val="00E70333"/>
    <w:rsid w:val="00E717EF"/>
    <w:rsid w:val="00E7222D"/>
    <w:rsid w:val="00E753D0"/>
    <w:rsid w:val="00E76441"/>
    <w:rsid w:val="00E77802"/>
    <w:rsid w:val="00E8154E"/>
    <w:rsid w:val="00E83829"/>
    <w:rsid w:val="00E84127"/>
    <w:rsid w:val="00E8440A"/>
    <w:rsid w:val="00E84790"/>
    <w:rsid w:val="00E866CC"/>
    <w:rsid w:val="00E87C0B"/>
    <w:rsid w:val="00E970B6"/>
    <w:rsid w:val="00E9799E"/>
    <w:rsid w:val="00EA007D"/>
    <w:rsid w:val="00EA4367"/>
    <w:rsid w:val="00EA6984"/>
    <w:rsid w:val="00EB2F36"/>
    <w:rsid w:val="00EB35F1"/>
    <w:rsid w:val="00EB3820"/>
    <w:rsid w:val="00EB4776"/>
    <w:rsid w:val="00EB79B8"/>
    <w:rsid w:val="00EC28E7"/>
    <w:rsid w:val="00EC39A0"/>
    <w:rsid w:val="00ED41C2"/>
    <w:rsid w:val="00ED49F7"/>
    <w:rsid w:val="00EE1B9B"/>
    <w:rsid w:val="00EE328B"/>
    <w:rsid w:val="00EF20EC"/>
    <w:rsid w:val="00EF329D"/>
    <w:rsid w:val="00EF3DCF"/>
    <w:rsid w:val="00EF40CF"/>
    <w:rsid w:val="00EF42EF"/>
    <w:rsid w:val="00EF7DFA"/>
    <w:rsid w:val="00F00E3B"/>
    <w:rsid w:val="00F04AB6"/>
    <w:rsid w:val="00F04B9B"/>
    <w:rsid w:val="00F075A0"/>
    <w:rsid w:val="00F13C9C"/>
    <w:rsid w:val="00F140ED"/>
    <w:rsid w:val="00F16A49"/>
    <w:rsid w:val="00F209CB"/>
    <w:rsid w:val="00F220FF"/>
    <w:rsid w:val="00F229C9"/>
    <w:rsid w:val="00F25B2E"/>
    <w:rsid w:val="00F25D49"/>
    <w:rsid w:val="00F33E2D"/>
    <w:rsid w:val="00F348EF"/>
    <w:rsid w:val="00F3578C"/>
    <w:rsid w:val="00F40150"/>
    <w:rsid w:val="00F40CDC"/>
    <w:rsid w:val="00F41E04"/>
    <w:rsid w:val="00F44047"/>
    <w:rsid w:val="00F45367"/>
    <w:rsid w:val="00F461E5"/>
    <w:rsid w:val="00F53E85"/>
    <w:rsid w:val="00F540E5"/>
    <w:rsid w:val="00F56CA0"/>
    <w:rsid w:val="00F56CD9"/>
    <w:rsid w:val="00F57EE2"/>
    <w:rsid w:val="00F60820"/>
    <w:rsid w:val="00F60CE1"/>
    <w:rsid w:val="00F6618D"/>
    <w:rsid w:val="00F70B3E"/>
    <w:rsid w:val="00F71724"/>
    <w:rsid w:val="00F71A14"/>
    <w:rsid w:val="00F71AB2"/>
    <w:rsid w:val="00F725C4"/>
    <w:rsid w:val="00F82B63"/>
    <w:rsid w:val="00F846D0"/>
    <w:rsid w:val="00F85F72"/>
    <w:rsid w:val="00F90115"/>
    <w:rsid w:val="00F9232C"/>
    <w:rsid w:val="00F934A3"/>
    <w:rsid w:val="00F942AE"/>
    <w:rsid w:val="00F96445"/>
    <w:rsid w:val="00F97816"/>
    <w:rsid w:val="00F97BF9"/>
    <w:rsid w:val="00FA67B2"/>
    <w:rsid w:val="00FB077B"/>
    <w:rsid w:val="00FB0E48"/>
    <w:rsid w:val="00FB0FB8"/>
    <w:rsid w:val="00FB387B"/>
    <w:rsid w:val="00FC16E3"/>
    <w:rsid w:val="00FC17B7"/>
    <w:rsid w:val="00FC4F31"/>
    <w:rsid w:val="00FC57BB"/>
    <w:rsid w:val="00FC5E8A"/>
    <w:rsid w:val="00FC7648"/>
    <w:rsid w:val="00FD1B6D"/>
    <w:rsid w:val="00FD362A"/>
    <w:rsid w:val="00FD3725"/>
    <w:rsid w:val="00FD377B"/>
    <w:rsid w:val="00FD4837"/>
    <w:rsid w:val="00FD54E9"/>
    <w:rsid w:val="00FE0493"/>
    <w:rsid w:val="00FE3205"/>
    <w:rsid w:val="00FE3EC8"/>
    <w:rsid w:val="00FE6230"/>
    <w:rsid w:val="00FE67B0"/>
    <w:rsid w:val="00FF13E8"/>
    <w:rsid w:val="00FF31E4"/>
    <w:rsid w:val="00FF6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3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72AA8"/>
    <w:rPr>
      <w:color w:val="0000FF"/>
      <w:u w:val="single"/>
    </w:rPr>
  </w:style>
  <w:style w:type="paragraph" w:customStyle="1" w:styleId="TTPTitle">
    <w:name w:val="TTP Title"/>
    <w:basedOn w:val="a"/>
    <w:next w:val="TTPAuthors"/>
    <w:rsid w:val="00B72AA8"/>
    <w:pPr>
      <w:autoSpaceDE w:val="0"/>
      <w:autoSpaceDN w:val="0"/>
      <w:spacing w:after="120" w:line="240" w:lineRule="auto"/>
      <w:jc w:val="center"/>
    </w:pPr>
    <w:rPr>
      <w:rFonts w:ascii="Arial" w:eastAsia="SimSun" w:hAnsi="Arial" w:cs="Arial"/>
      <w:b/>
      <w:bCs/>
      <w:sz w:val="30"/>
      <w:szCs w:val="30"/>
      <w:lang w:eastAsia="en-US"/>
    </w:rPr>
  </w:style>
  <w:style w:type="paragraph" w:customStyle="1" w:styleId="TTPAuthors">
    <w:name w:val="TTP Author(s)"/>
    <w:basedOn w:val="a"/>
    <w:next w:val="TTPAddress"/>
    <w:rsid w:val="00B72AA8"/>
    <w:pPr>
      <w:autoSpaceDE w:val="0"/>
      <w:autoSpaceDN w:val="0"/>
      <w:spacing w:before="120" w:after="0" w:line="240" w:lineRule="auto"/>
      <w:jc w:val="center"/>
    </w:pPr>
    <w:rPr>
      <w:rFonts w:ascii="Arial" w:eastAsia="SimSun" w:hAnsi="Arial" w:cs="Arial"/>
      <w:sz w:val="28"/>
      <w:szCs w:val="28"/>
      <w:lang w:eastAsia="en-US"/>
    </w:rPr>
  </w:style>
  <w:style w:type="paragraph" w:customStyle="1" w:styleId="TTPAddress">
    <w:name w:val="TTP Address"/>
    <w:basedOn w:val="a"/>
    <w:rsid w:val="00B72AA8"/>
    <w:pPr>
      <w:autoSpaceDE w:val="0"/>
      <w:autoSpaceDN w:val="0"/>
      <w:spacing w:before="120" w:after="0" w:line="240" w:lineRule="auto"/>
      <w:jc w:val="center"/>
    </w:pPr>
    <w:rPr>
      <w:rFonts w:ascii="Arial" w:eastAsia="SimSun" w:hAnsi="Arial" w:cs="Arial"/>
      <w:lang w:eastAsia="en-US"/>
    </w:rPr>
  </w:style>
  <w:style w:type="paragraph" w:styleId="a4">
    <w:name w:val="List Paragraph"/>
    <w:basedOn w:val="a"/>
    <w:uiPriority w:val="34"/>
    <w:qFormat/>
    <w:rsid w:val="00150EFC"/>
    <w:pPr>
      <w:ind w:left="720"/>
      <w:contextualSpacing/>
    </w:pPr>
  </w:style>
  <w:style w:type="character" w:styleId="a5">
    <w:name w:val="Emphasis"/>
    <w:uiPriority w:val="20"/>
    <w:qFormat/>
    <w:rsid w:val="00E15151"/>
    <w:rPr>
      <w:i/>
      <w:iCs/>
    </w:rPr>
  </w:style>
  <w:style w:type="paragraph" w:styleId="a6">
    <w:name w:val="header"/>
    <w:basedOn w:val="a"/>
    <w:link w:val="Char"/>
    <w:uiPriority w:val="99"/>
    <w:semiHidden/>
    <w:unhideWhenUsed/>
    <w:rsid w:val="00E8479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E84790"/>
    <w:rPr>
      <w:sz w:val="18"/>
      <w:szCs w:val="18"/>
    </w:rPr>
  </w:style>
  <w:style w:type="paragraph" w:styleId="a7">
    <w:name w:val="footer"/>
    <w:basedOn w:val="a"/>
    <w:link w:val="Char0"/>
    <w:uiPriority w:val="99"/>
    <w:semiHidden/>
    <w:unhideWhenUsed/>
    <w:rsid w:val="00E84790"/>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semiHidden/>
    <w:rsid w:val="00E84790"/>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2AA8"/>
    <w:rPr>
      <w:color w:val="0000FF"/>
      <w:u w:val="single"/>
    </w:rPr>
  </w:style>
  <w:style w:type="paragraph" w:customStyle="1" w:styleId="TTPTitle">
    <w:name w:val="TTP Title"/>
    <w:basedOn w:val="Normal"/>
    <w:next w:val="TTPAuthors"/>
    <w:rsid w:val="00B72AA8"/>
    <w:pPr>
      <w:autoSpaceDE w:val="0"/>
      <w:autoSpaceDN w:val="0"/>
      <w:spacing w:after="120" w:line="240" w:lineRule="auto"/>
      <w:jc w:val="center"/>
    </w:pPr>
    <w:rPr>
      <w:rFonts w:ascii="Arial" w:eastAsia="SimSun" w:hAnsi="Arial" w:cs="Arial"/>
      <w:b/>
      <w:bCs/>
      <w:sz w:val="30"/>
      <w:szCs w:val="30"/>
      <w:lang w:eastAsia="en-US"/>
    </w:rPr>
  </w:style>
  <w:style w:type="paragraph" w:customStyle="1" w:styleId="TTPAuthors">
    <w:name w:val="TTP Author(s)"/>
    <w:basedOn w:val="Normal"/>
    <w:next w:val="TTPAddress"/>
    <w:rsid w:val="00B72AA8"/>
    <w:pPr>
      <w:autoSpaceDE w:val="0"/>
      <w:autoSpaceDN w:val="0"/>
      <w:spacing w:before="120" w:after="0" w:line="240" w:lineRule="auto"/>
      <w:jc w:val="center"/>
    </w:pPr>
    <w:rPr>
      <w:rFonts w:ascii="Arial" w:eastAsia="SimSun" w:hAnsi="Arial" w:cs="Arial"/>
      <w:sz w:val="28"/>
      <w:szCs w:val="28"/>
      <w:lang w:eastAsia="en-US"/>
    </w:rPr>
  </w:style>
  <w:style w:type="paragraph" w:customStyle="1" w:styleId="TTPAddress">
    <w:name w:val="TTP Address"/>
    <w:basedOn w:val="Normal"/>
    <w:rsid w:val="00B72AA8"/>
    <w:pPr>
      <w:autoSpaceDE w:val="0"/>
      <w:autoSpaceDN w:val="0"/>
      <w:spacing w:before="120" w:after="0" w:line="240" w:lineRule="auto"/>
      <w:jc w:val="center"/>
    </w:pPr>
    <w:rPr>
      <w:rFonts w:ascii="Arial" w:eastAsia="SimSun" w:hAnsi="Arial" w:cs="Arial"/>
      <w:lang w:eastAsia="en-US"/>
    </w:rPr>
  </w:style>
  <w:style w:type="paragraph" w:styleId="ListParagraph">
    <w:name w:val="List Paragraph"/>
    <w:basedOn w:val="Normal"/>
    <w:uiPriority w:val="34"/>
    <w:qFormat/>
    <w:rsid w:val="00150EFC"/>
    <w:pPr>
      <w:ind w:left="720"/>
      <w:contextualSpacing/>
    </w:pPr>
  </w:style>
  <w:style w:type="character" w:styleId="Emphasis">
    <w:name w:val="Emphasis"/>
    <w:uiPriority w:val="20"/>
    <w:qFormat/>
    <w:rsid w:val="00E15151"/>
    <w:rPr>
      <w:i/>
      <w:i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Ma</dc:creator>
  <cp:lastModifiedBy>Administrator</cp:lastModifiedBy>
  <cp:revision>3</cp:revision>
  <dcterms:created xsi:type="dcterms:W3CDTF">2017-03-19T03:00:00Z</dcterms:created>
  <dcterms:modified xsi:type="dcterms:W3CDTF">2017-04-06T08:59:00Z</dcterms:modified>
</cp:coreProperties>
</file>